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22a459af25e142b0c62581f3ea04aff0e8f7e38"/>
    <w:p>
      <w:pPr>
        <w:pStyle w:val="Heading1"/>
      </w:pPr>
      <w:r>
        <w:t xml:space="preserve">Literature Review on Social Workers in China Guangzhou</w:t>
      </w:r>
    </w:p>
    <w:bookmarkStart w:id="20" w:name="introduction"/>
    <w:p>
      <w:pPr>
        <w:pStyle w:val="Heading2"/>
      </w:pPr>
      <w:r>
        <w:t xml:space="preserve">Introduction</w:t>
      </w:r>
    </w:p>
    <w:p>
      <w:pPr>
        <w:pStyle w:val="FirstParagraph"/>
      </w:pPr>
      <w:r>
        <w:t xml:space="preserve">The role of a social worker is pivotal in addressing societal challenges, and their significance has been increasingly recognized across diverse cultural and economic landscapes. In the context of China Guangzhou, a city characterized by rapid urbanization, economic growth, and demographic shifts, the work of social workers holds particular importance. This Literature Review explores the evolving role of social workers in China Guangzhou, contextualizing their contributions within local policies, societal needs, and international frameworks. The discussion underscores how social workers in this region navigate unique challenges while aligning with national objectives for community welfare.</w:t>
      </w:r>
    </w:p>
    <w:bookmarkEnd w:id="20"/>
    <w:bookmarkStart w:id="21" w:name="historical-context-and-development"/>
    <w:p>
      <w:pPr>
        <w:pStyle w:val="Heading2"/>
      </w:pPr>
      <w:r>
        <w:t xml:space="preserve">Historical Context and Development</w:t>
      </w:r>
    </w:p>
    <w:p>
      <w:pPr>
        <w:pStyle w:val="FirstParagraph"/>
      </w:pPr>
      <w:r>
        <w:t xml:space="preserve">The history of social work in China is marked by a blend of traditional practices and modern professionalization. While the field gained formal recognition only after the 1980s, influenced by Western models, it has since been adapted to align with Chinese values and governance structures. In Guangzhou, a city that serves as a hub for trade, innovation, and multiculturalism in southern China, social work has evolved to address issues such as poverty alleviation, elderly care (a growing concern due to aging demographics), and family support amid rapid urbanization. The integration of social work into local government policies since the 1990s has laid the foundation for its current role.</w:t>
      </w:r>
    </w:p>
    <w:bookmarkEnd w:id="21"/>
    <w:bookmarkStart w:id="22" w:name="Xeed512bbd96bee88d3551aabdca6b6301df5654"/>
    <w:p>
      <w:pPr>
        <w:pStyle w:val="Heading2"/>
      </w:pPr>
      <w:r>
        <w:t xml:space="preserve">Role and Responsibilities of Social Workers in China Guangzhou</w:t>
      </w:r>
    </w:p>
    <w:p>
      <w:pPr>
        <w:pStyle w:val="FirstParagraph"/>
      </w:pPr>
      <w:r>
        <w:t xml:space="preserve">Social workers in Guangzhou operate across multiple domains, including community services, education, healthcare, and child protection. They play a critical role in bridging gaps between government agencies, non-governmental organizations (NGOs), and the public. Key responsibilities include mediating disputes within families affected by economic pressures, advocating for marginalized groups such as migrant workers and the homeless, and providing psychosocial support during crises like natural disasters or pandemics (e.g., the COVID-19 outbreak). In a city with a rapidly expanding population, social workers also focus on community-based interventions to promote social inclusion and reduce inequality.</w:t>
      </w:r>
    </w:p>
    <w:bookmarkEnd w:id="22"/>
    <w:bookmarkStart w:id="23" w:name="Xfa3d0a84de1516d257617985086563cd16b4063"/>
    <w:p>
      <w:pPr>
        <w:pStyle w:val="Heading2"/>
      </w:pPr>
      <w:r>
        <w:t xml:space="preserve">Challenges Facing Social Workers in China Guangzhou</w:t>
      </w:r>
    </w:p>
    <w:p>
      <w:pPr>
        <w:pStyle w:val="FirstParagraph"/>
      </w:pPr>
      <w:r>
        <w:t xml:space="preserve">Despite their growing influence, social workers in Guangzhou face significant challenges. One major issue is the tension between Western-derived professional standards and Confucian values that emphasize collectivism and filial piety. This cultural dynamic can complicate efforts to address issues like domestic violence or mental health stigma. Additionally, bureaucratic inefficiencies in government systems often hinder the effectiveness of social workers, who must navigate complex administrative processes to secure resources for their clients. Limited funding for non-profit organizations further restricts the scope of services available to vulnerable populations. Research by Li et al. (2021) highlights how these structural barriers create a paradox where social workers are essential but under-resourced.</w:t>
      </w:r>
    </w:p>
    <w:bookmarkEnd w:id="23"/>
    <w:bookmarkStart w:id="24" w:name="Xb0b105f184664d72ec60f3db985ca73e3bf0262"/>
    <w:p>
      <w:pPr>
        <w:pStyle w:val="Heading2"/>
      </w:pPr>
      <w:r>
        <w:t xml:space="preserve">Recent Developments and Policy Innovations</w:t>
      </w:r>
    </w:p>
    <w:p>
      <w:pPr>
        <w:pStyle w:val="FirstParagraph"/>
      </w:pPr>
      <w:r>
        <w:t xml:space="preserve">In recent years, the Chinese government has prioritized social work as part of its broader strategy to build a "harmonious society." Guangzhou, as a pilot city for social service reforms, has implemented policies aimed at professionalizing the field. The establishment of the Guangzhou Social Work Association in 2015 and the mandatory National Social Work Professional Qualifications Examination (introduced in 2018) reflect efforts to standardize training and practice. Additionally, initiatives such as the "Community Social Workers" program have expanded access to services in underserved neighborhoods, particularly those with high concentrations of migrant populations. Technology has also played a transformative role: apps like "Guangzhou Social Services" now connect residents directly with social workers for real-time assistance.</w:t>
      </w:r>
    </w:p>
    <w:bookmarkEnd w:id="24"/>
    <w:bookmarkStart w:id="25" w:name="Xc2c8868bba758b1c5470f860a01309f6797cddc"/>
    <w:p>
      <w:pPr>
        <w:pStyle w:val="Heading2"/>
      </w:pPr>
      <w:r>
        <w:t xml:space="preserve">Comparative Studies and Global Perspectives</w:t>
      </w:r>
    </w:p>
    <w:p>
      <w:pPr>
        <w:pStyle w:val="FirstParagraph"/>
      </w:pPr>
      <w:r>
        <w:t xml:space="preserve">Studies comparing social work in China Guangzhou to Western counterparts reveal both similarities and distinct approaches. For example, while Western models emphasize individual rights and autonomy, Chinese social work often prioritizes family cohesion and community stability. Research by Zhang (2019) notes that social workers in Guangzhou frequently collaborate with local leaders to resolve conflicts, leveraging trust in traditional authority structures. This approach aligns with China’s broader emphasis on social harmony but may limit the scope of advocacy for marginalized groups. Nonetheless, international partnerships—such as collaborations between Guangzhou universities and European social work institutes—have facilitated knowledge exchange and the adoption of best practices.</w:t>
      </w:r>
    </w:p>
    <w:bookmarkEnd w:id="25"/>
    <w:bookmarkStart w:id="26" w:name="conclusion"/>
    <w:p>
      <w:pPr>
        <w:pStyle w:val="Heading2"/>
      </w:pPr>
      <w:r>
        <w:t xml:space="preserve">Conclusion</w:t>
      </w:r>
    </w:p>
    <w:p>
      <w:pPr>
        <w:pStyle w:val="FirstParagraph"/>
      </w:pPr>
      <w:r>
        <w:t xml:space="preserve">The Literature Review on Social Workers in China Guangzhou underscores their indispensable role in addressing the complexities of modern urban life. As a city grappling with rapid change, Guangzhou’s social workers serve as both mediators and innovators, balancing local traditions with global best practices. However, challenges such as cultural adaptation, bureaucratic hurdles, and resource constraints remain critical barriers to fully realizing the potential of the field. Future research should focus on scaling successful initiatives like community-based programs while addressing systemic gaps in training and funding. For China Guangzhou—and indeed for all regions undergoing similar transformations—the professionalization of social work is not merely a policy goal but a necessity for sustainable social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China Guangzhou</dc:title>
  <dc:creator/>
  <dc:language>en</dc:language>
  <cp:keywords/>
  <dcterms:created xsi:type="dcterms:W3CDTF">2026-07-23T22:56:51Z</dcterms:created>
  <dcterms:modified xsi:type="dcterms:W3CDTF">2026-07-23T22:56:51Z</dcterms:modified>
</cp:coreProperties>
</file>

<file path=docProps/custom.xml><?xml version="1.0" encoding="utf-8"?>
<Properties xmlns="http://schemas.openxmlformats.org/officeDocument/2006/custom-properties" xmlns:vt="http://schemas.openxmlformats.org/officeDocument/2006/docPropsVTypes"/>
</file>