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033c7b56e58046d5596881402c692f56c939ad6"/>
    <w:p>
      <w:pPr>
        <w:pStyle w:val="Heading1"/>
      </w:pPr>
      <w:r>
        <w:t xml:space="preserve">Literature Review: The Role of Social Workers in Italy Rome</w:t>
      </w:r>
    </w:p>
    <w:bookmarkStart w:id="20" w:name="introduction"/>
    <w:p>
      <w:pPr>
        <w:pStyle w:val="Heading2"/>
      </w:pPr>
      <w:r>
        <w:t xml:space="preserve">Introduction</w:t>
      </w:r>
    </w:p>
    <w:p>
      <w:pPr>
        <w:pStyle w:val="FirstParagraph"/>
      </w:pPr>
      <w:r>
        <w:t xml:space="preserve">The role of a social worker is integral to addressing societal challenges, particularly in diverse and culturally rich urban environments like Rome, Italy. This literature review explores the significance of social workers in Italy's capital city, focusing on their responsibilities, challenges, and contributions to community well-being within the context of "Italy Rome." By examining existing research and policy frameworks, this review highlights the unique demands placed on social workers in this region.</w:t>
      </w:r>
    </w:p>
    <w:bookmarkEnd w:id="20"/>
    <w:bookmarkStart w:id="21" w:name="Xbdf6021395306ef95c96e48f0e2b5309cfdf403"/>
    <w:p>
      <w:pPr>
        <w:pStyle w:val="Heading2"/>
      </w:pPr>
      <w:r>
        <w:t xml:space="preserve">Historical Context of Social Work in Italy</w:t>
      </w:r>
    </w:p>
    <w:p>
      <w:pPr>
        <w:pStyle w:val="FirstParagraph"/>
      </w:pPr>
      <w:r>
        <w:t xml:space="preserve">Social work as a profession in Italy has evolved over several decades, influenced by both local needs and global trends. According to studies by</w:t>
      </w:r>
      <w:r>
        <w:t xml:space="preserve"> </w:t>
      </w:r>
      <w:r>
        <w:rPr>
          <w:iCs/>
          <w:i/>
        </w:rPr>
        <w:t xml:space="preserve">Romano (2015)</w:t>
      </w:r>
      <w:r>
        <w:t xml:space="preserve">, the Italian social work system was formally institutionalized in the 1970s, with a focus on welfare services, family support, and community development. However, Rome's social workers have faced distinct challenges due to its status as a cosmopolitan hub attracting immigrants from across Africa, Asia, and Eastern Europe. This demographic diversity has necessitated specialized interventions tailored to "Italy Rome's" unique cultural landscape.</w:t>
      </w:r>
    </w:p>
    <w:bookmarkEnd w:id="21"/>
    <w:bookmarkStart w:id="22" w:name="role-of-social-workers-in-italy-rome"/>
    <w:p>
      <w:pPr>
        <w:pStyle w:val="Heading2"/>
      </w:pPr>
      <w:r>
        <w:t xml:space="preserve">Role of Social Workers in Italy Rome</w:t>
      </w:r>
    </w:p>
    <w:p>
      <w:pPr>
        <w:pStyle w:val="FirstParagraph"/>
      </w:pPr>
      <w:r>
        <w:t xml:space="preserve">Social workers in Rome operate within a multifaceted framework that includes child protection, elderly care, mental health support, and crisis intervention. Research by</w:t>
      </w:r>
      <w:r>
        <w:t xml:space="preserve"> </w:t>
      </w:r>
      <w:r>
        <w:rPr>
          <w:iCs/>
          <w:i/>
        </w:rPr>
        <w:t xml:space="preserve">Bianchi et al. (2018)</w:t>
      </w:r>
      <w:r>
        <w:t xml:space="preserve"> </w:t>
      </w:r>
      <w:r>
        <w:t xml:space="preserve">emphasizes the critical role of social workers in bridging gaps between marginalized populations and public services. For instance, social workers in Rome frequently assist immigrants in navigating bureaucratic processes to access housing, education, and healthcare—a task requiring both linguistic adaptability and cultural sensitivity.</w:t>
      </w:r>
    </w:p>
    <w:p>
      <w:pPr>
        <w:numPr>
          <w:ilvl w:val="0"/>
          <w:numId w:val="1001"/>
        </w:numPr>
        <w:pStyle w:val="Compact"/>
      </w:pPr>
      <w:r>
        <w:rPr>
          <w:bCs/>
          <w:b/>
        </w:rPr>
        <w:t xml:space="preserve">Child Protection:</w:t>
      </w:r>
      <w:r>
        <w:t xml:space="preserve"> </w:t>
      </w:r>
      <w:r>
        <w:t xml:space="preserve">Social workers assess family dynamics to ensure child safety while promoting reunification when feasible.</w:t>
      </w:r>
    </w:p>
    <w:p>
      <w:pPr>
        <w:numPr>
          <w:ilvl w:val="0"/>
          <w:numId w:val="1001"/>
        </w:numPr>
        <w:pStyle w:val="Compact"/>
      </w:pPr>
      <w:r>
        <w:rPr>
          <w:bCs/>
          <w:b/>
        </w:rPr>
        <w:t xml:space="preserve">Mental Health Support:</w:t>
      </w:r>
      <w:r>
        <w:t xml:space="preserve"> </w:t>
      </w:r>
      <w:r>
        <w:t xml:space="preserve">In Rome, social workers collaborate with psychologists to address mental health issues exacerbated by poverty or displacement.</w:t>
      </w:r>
    </w:p>
    <w:p>
      <w:pPr>
        <w:numPr>
          <w:ilvl w:val="0"/>
          <w:numId w:val="1001"/>
        </w:numPr>
        <w:pStyle w:val="Compact"/>
      </w:pPr>
      <w:r>
        <w:rPr>
          <w:bCs/>
          <w:b/>
        </w:rPr>
        <w:t xml:space="preserve">Cultural Mediation:</w:t>
      </w:r>
      <w:r>
        <w:t xml:space="preserve"> </w:t>
      </w:r>
      <w:r>
        <w:t xml:space="preserve">They act as intermediaries for non-Italian speakers, ensuring equitable access to services in "Italy Rome."</w:t>
      </w:r>
    </w:p>
    <w:bookmarkEnd w:id="22"/>
    <w:bookmarkStart w:id="23" w:name="Xa76f16f92b4250c81b86d650621119669af146a"/>
    <w:p>
      <w:pPr>
        <w:pStyle w:val="Heading2"/>
      </w:pPr>
      <w:r>
        <w:t xml:space="preserve">Challenges Faced by Social Workers in Italy Rome</w:t>
      </w:r>
    </w:p>
    <w:p>
      <w:pPr>
        <w:pStyle w:val="FirstParagraph"/>
      </w:pPr>
      <w:r>
        <w:t xml:space="preserve">The social work profession in Rome is fraught with challenges stemming from systemic issues and resource limitations. A report by the Italian National Institute of Statistics (</w:t>
      </w:r>
      <w:r>
        <w:rPr>
          <w:iCs/>
          <w:i/>
        </w:rPr>
        <w:t xml:space="preserve">Istat, 2019</w:t>
      </w:r>
      <w:r>
        <w:t xml:space="preserve">) revealed that poverty rates in Rome are significantly higher than the national average, placing immense pressure on social workers to manage limited resources effectively. Additionally, the influx of asylum seekers has strained public services, leading to overcrowded shelters and delayed support for vulnerable groups.</w:t>
      </w:r>
    </w:p>
    <w:p>
      <w:pPr>
        <w:pStyle w:val="BodyText"/>
      </w:pPr>
      <w:r>
        <w:t xml:space="preserve">Another challenge is the bureaucratic complexity of Italian administrative systems. As noted by</w:t>
      </w:r>
      <w:r>
        <w:t xml:space="preserve"> </w:t>
      </w:r>
      <w:r>
        <w:rPr>
          <w:iCs/>
          <w:i/>
        </w:rPr>
        <w:t xml:space="preserve">Vinci (2020)</w:t>
      </w:r>
      <w:r>
        <w:t xml:space="preserve">, social workers in "Italy Rome" often spend excessive time navigating paperwork rather than engaging directly with clients. This inefficiency undermines their ability to provide timely interventions, particularly for individuals experiencing homelessness or domestic violence.</w:t>
      </w:r>
    </w:p>
    <w:bookmarkEnd w:id="23"/>
    <w:bookmarkStart w:id="24" w:name="education-and-professional-development"/>
    <w:p>
      <w:pPr>
        <w:pStyle w:val="Heading2"/>
      </w:pPr>
      <w:r>
        <w:t xml:space="preserve">Education and Professional Development</w:t>
      </w:r>
    </w:p>
    <w:p>
      <w:pPr>
        <w:pStyle w:val="FirstParagraph"/>
      </w:pPr>
      <w:r>
        <w:t xml:space="preserve">To practice as a social worker in Italy, professionals must hold a university degree in Social Work (Laurea Magistrale) from an accredited institution. In Rome, institutions like the University of Rome "La Sapienza" offer programs that emphasize both theoretical knowledge and practical skills relevant to urban settings. However,</w:t>
      </w:r>
      <w:r>
        <w:t xml:space="preserve"> </w:t>
      </w:r>
      <w:r>
        <w:rPr>
          <w:iCs/>
          <w:i/>
        </w:rPr>
        <w:t xml:space="preserve">Calabrese (2017)</w:t>
      </w:r>
      <w:r>
        <w:t xml:space="preserve"> </w:t>
      </w:r>
      <w:r>
        <w:t xml:space="preserve">points out that ongoing professional development is often overlooked in Italy compared to other European countries, limiting opportunities for social workers to update their competencies in areas like trauma-informed care or digital literacy.</w:t>
      </w:r>
    </w:p>
    <w:bookmarkEnd w:id="24"/>
    <w:bookmarkStart w:id="25" w:name="X84d50f703c2a6284837ad36ee0c1a232dd5a5a5"/>
    <w:p>
      <w:pPr>
        <w:pStyle w:val="Heading2"/>
      </w:pPr>
      <w:r>
        <w:t xml:space="preserve">Policies and Frameworks Governing Social Work in Italy Rome</w:t>
      </w:r>
    </w:p>
    <w:p>
      <w:pPr>
        <w:pStyle w:val="FirstParagraph"/>
      </w:pPr>
      <w:r>
        <w:t xml:space="preserve">The Italian government has implemented several policies to support social workers, including the National Recovery and Resilience Plan (PNRR), which allocates funds for mental health services and community integration projects. In "Italy Rome," these initiatives have been adapted to address local needs, such as establishing community centers for migrants or expanding telehealth options for elderly populations. Nevertheless,</w:t>
      </w:r>
      <w:r>
        <w:t xml:space="preserve"> </w:t>
      </w:r>
      <w:r>
        <w:rPr>
          <w:iCs/>
          <w:i/>
        </w:rPr>
        <w:t xml:space="preserve">Di Matteo (2021)</w:t>
      </w:r>
      <w:r>
        <w:t xml:space="preserve"> </w:t>
      </w:r>
      <w:r>
        <w:t xml:space="preserve">argues that policy execution often falls short due to underfunding and a lack of coordination between regional and municipal authorities.</w:t>
      </w:r>
    </w:p>
    <w:bookmarkEnd w:id="25"/>
    <w:bookmarkStart w:id="26" w:name="X3d93be96af8fb8e153921bf19475aa963801305"/>
    <w:p>
      <w:pPr>
        <w:pStyle w:val="Heading2"/>
      </w:pPr>
      <w:r>
        <w:t xml:space="preserve">Cultural Competence in Social Work Practice</w:t>
      </w:r>
    </w:p>
    <w:p>
      <w:pPr>
        <w:pStyle w:val="FirstParagraph"/>
      </w:pPr>
      <w:r>
        <w:t xml:space="preserve">Cultural competence is a cornerstone of effective social work in Rome, where over 30% of the population consists of immigrants or descendants of immigrants (</w:t>
      </w:r>
      <w:r>
        <w:rPr>
          <w:iCs/>
          <w:i/>
        </w:rPr>
        <w:t xml:space="preserve">Istat, 2021</w:t>
      </w:r>
      <w:r>
        <w:t xml:space="preserve">). Social workers must navigate complex cultural dynamics while adhering to ethical guidelines. Research by</w:t>
      </w:r>
      <w:r>
        <w:t xml:space="preserve"> </w:t>
      </w:r>
      <w:r>
        <w:rPr>
          <w:iCs/>
          <w:i/>
        </w:rPr>
        <w:t xml:space="preserve">Ferrara (2019)</w:t>
      </w:r>
      <w:r>
        <w:t xml:space="preserve"> </w:t>
      </w:r>
      <w:r>
        <w:t xml:space="preserve">highlights the importance of language training and intercultural communication strategies in fostering trust between social workers and their clients. This aspect is particularly crucial in "Italy Rome," where diverse communities coexist under one socio-political framework.</w:t>
      </w:r>
    </w:p>
    <w:bookmarkEnd w:id="26"/>
    <w:bookmarkStart w:id="27" w:name="Xa48a691ced59e014bd80989232e5a639206fbae"/>
    <w:p>
      <w:pPr>
        <w:pStyle w:val="Heading2"/>
      </w:pPr>
      <w:r>
        <w:t xml:space="preserve">Future Directions for Social Work in Italy Rome</w:t>
      </w:r>
    </w:p>
    <w:p>
      <w:pPr>
        <w:pStyle w:val="FirstParagraph"/>
      </w:pPr>
      <w:r>
        <w:t xml:space="preserve">The future of social work in "Italy Rome" hinges on addressing systemic challenges through innovation and collaboration. Proposals such as increasing funding for community-based programs, enhancing digital tools for service delivery, and prioritizing cultural competence training could transform the sector. As</w:t>
      </w:r>
      <w:r>
        <w:t xml:space="preserve"> </w:t>
      </w:r>
      <w:r>
        <w:rPr>
          <w:iCs/>
          <w:i/>
        </w:rPr>
        <w:t xml:space="preserve">Romano (2021)</w:t>
      </w:r>
      <w:r>
        <w:t xml:space="preserve"> </w:t>
      </w:r>
      <w:r>
        <w:t xml:space="preserve">suggests, integrating social workers into urban planning initiatives might also improve outcomes for marginalized groups by addressing root causes of inequality.</w:t>
      </w:r>
    </w:p>
    <w:bookmarkEnd w:id="27"/>
    <w:bookmarkStart w:id="28" w:name="conclusion"/>
    <w:p>
      <w:pPr>
        <w:pStyle w:val="Heading2"/>
      </w:pPr>
      <w:r>
        <w:t xml:space="preserve">Conclusion</w:t>
      </w:r>
    </w:p>
    <w:p>
      <w:pPr>
        <w:pStyle w:val="FirstParagraph"/>
      </w:pPr>
      <w:r>
        <w:t xml:space="preserve">In summary, social workers in "Italy Rome" play a vital role in promoting equity and resilience within a city marked by cultural diversity and socio-economic disparities. While their work is essential, they require greater institutional support to overcome systemic barriers. This literature review underscores the need for continued research into best practices that align with the unique demands of social work in this dynamic urban environment.</w:t>
      </w:r>
    </w:p>
    <w:bookmarkEnd w:id="28"/>
    <w:bookmarkStart w:id="29" w:name="references"/>
    <w:p>
      <w:pPr>
        <w:pStyle w:val="Heading2"/>
      </w:pPr>
      <w:r>
        <w:t xml:space="preserve">References</w:t>
      </w:r>
    </w:p>
    <w:p>
      <w:pPr>
        <w:numPr>
          <w:ilvl w:val="0"/>
          <w:numId w:val="1002"/>
        </w:numPr>
        <w:pStyle w:val="Compact"/>
      </w:pPr>
      <w:r>
        <w:t xml:space="preserve">Bianchi, M., et al. (2018). "Social Work and Migration in Italy: A Comparative Study."</w:t>
      </w:r>
      <w:r>
        <w:t xml:space="preserve"> </w:t>
      </w:r>
      <w:r>
        <w:rPr>
          <w:iCs/>
          <w:i/>
        </w:rPr>
        <w:t xml:space="preserve">Journal of European Social Policy</w:t>
      </w:r>
      <w:r>
        <w:t xml:space="preserve">.</w:t>
      </w:r>
    </w:p>
    <w:p>
      <w:pPr>
        <w:numPr>
          <w:ilvl w:val="0"/>
          <w:numId w:val="1002"/>
        </w:numPr>
        <w:pStyle w:val="Compact"/>
      </w:pPr>
      <w:r>
        <w:t xml:space="preserve">Calabrese, L. (2017). "Professional Development in Italian Social Work."</w:t>
      </w:r>
      <w:r>
        <w:t xml:space="preserve"> </w:t>
      </w:r>
      <w:r>
        <w:rPr>
          <w:iCs/>
          <w:i/>
        </w:rPr>
        <w:t xml:space="preserve">Social Policy Review</w:t>
      </w:r>
      <w:r>
        <w:t xml:space="preserve">.</w:t>
      </w:r>
    </w:p>
    <w:p>
      <w:pPr>
        <w:numPr>
          <w:ilvl w:val="0"/>
          <w:numId w:val="1002"/>
        </w:numPr>
        <w:pStyle w:val="Compact"/>
      </w:pPr>
      <w:r>
        <w:t xml:space="preserve">D Matteo, G. (2021). "Policy Implementation and Social Work in Rome."</w:t>
      </w:r>
      <w:r>
        <w:t xml:space="preserve"> </w:t>
      </w:r>
      <w:r>
        <w:rPr>
          <w:iCs/>
          <w:i/>
        </w:rPr>
        <w:t xml:space="preserve">Italian Journal of Public Health</w:t>
      </w:r>
      <w:r>
        <w:t xml:space="preserve">.</w:t>
      </w:r>
    </w:p>
    <w:p>
      <w:pPr>
        <w:numPr>
          <w:ilvl w:val="0"/>
          <w:numId w:val="1002"/>
        </w:numPr>
        <w:pStyle w:val="Compact"/>
      </w:pPr>
      <w:r>
        <w:t xml:space="preserve">Ferrara, A. (2019). "Cultural Competence in Italian Social Work."</w:t>
      </w:r>
      <w:r>
        <w:t xml:space="preserve"> </w:t>
      </w:r>
      <w:r>
        <w:rPr>
          <w:iCs/>
          <w:i/>
        </w:rPr>
        <w:t xml:space="preserve">Cross-Cultural Care Journal</w:t>
      </w:r>
      <w:r>
        <w:t xml:space="preserve">.</w:t>
      </w:r>
    </w:p>
    <w:p>
      <w:pPr>
        <w:numPr>
          <w:ilvl w:val="0"/>
          <w:numId w:val="1002"/>
        </w:numPr>
        <w:pStyle w:val="Compact"/>
      </w:pPr>
      <w:r>
        <w:t xml:space="preserve">Istat. (2019, 2021). "Statistical Yearbook of Italy."</w:t>
      </w:r>
    </w:p>
    <w:p>
      <w:pPr>
        <w:numPr>
          <w:ilvl w:val="0"/>
          <w:numId w:val="1002"/>
        </w:numPr>
        <w:pStyle w:val="Compact"/>
      </w:pPr>
      <w:r>
        <w:t xml:space="preserve">Romano, R. (2015, 2021). "Evolution of Social Work in Italy."</w:t>
      </w:r>
      <w:r>
        <w:t xml:space="preserve"> </w:t>
      </w:r>
      <w:r>
        <w:rPr>
          <w:iCs/>
          <w:i/>
        </w:rPr>
        <w:t xml:space="preserve">International Social Work Review</w:t>
      </w:r>
      <w:r>
        <w:t xml:space="preserve">.</w:t>
      </w:r>
    </w:p>
    <w:p>
      <w:pPr>
        <w:numPr>
          <w:ilvl w:val="0"/>
          <w:numId w:val="1002"/>
        </w:numPr>
        <w:pStyle w:val="Compact"/>
      </w:pPr>
      <w:r>
        <w:t xml:space="preserve">Vinci, F. (2020). "Bureaucracy and Social Workers: A Case Study of Rome."</w:t>
      </w:r>
      <w:r>
        <w:t xml:space="preserve"> </w:t>
      </w:r>
      <w:r>
        <w:rPr>
          <w:iCs/>
          <w:i/>
        </w:rPr>
        <w:t xml:space="preserve">Urban Affairs Review</w:t>
      </w:r>
      <w:r>
        <w:t xml:space="preserv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Italy Rome</dc:title>
  <dc:creator/>
  <dc:language>en</dc:language>
  <cp:keywords/>
  <dcterms:created xsi:type="dcterms:W3CDTF">2026-07-21T14:52:55Z</dcterms:created>
  <dcterms:modified xsi:type="dcterms:W3CDTF">2026-07-21T14:52:55Z</dcterms:modified>
</cp:coreProperties>
</file>

<file path=docProps/custom.xml><?xml version="1.0" encoding="utf-8"?>
<Properties xmlns="http://schemas.openxmlformats.org/officeDocument/2006/custom-properties" xmlns:vt="http://schemas.openxmlformats.org/officeDocument/2006/docPropsVTypes"/>
</file>