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Nepal</w:t>
      </w:r>
      <w:r>
        <w:t xml:space="preserve"> </w:t>
      </w:r>
      <w:r>
        <w:t xml:space="preserve">Kathmandu</w:t>
      </w:r>
    </w:p>
    <w:bookmarkStart w:id="27" w:name="Xede360b31f8585d829194bc7320bf63d26ff79c"/>
    <w:p>
      <w:pPr>
        <w:pStyle w:val="Heading1"/>
      </w:pPr>
      <w:r>
        <w:t xml:space="preserve">Literature Review: The Role and Impact of Social Workers in Nepal Kathmandu</w:t>
      </w:r>
    </w:p>
    <w:p>
      <w:pPr>
        <w:pStyle w:val="FirstParagraph"/>
      </w:pPr>
      <w:r>
        <w:rPr>
          <w:bCs/>
          <w:b/>
        </w:rPr>
        <w:t xml:space="preserve">Literature Review:</w:t>
      </w:r>
    </w:p>
    <w:p>
      <w:pPr>
        <w:pStyle w:val="BodyText"/>
      </w:pPr>
      <w:r>
        <w:t xml:space="preserve">The field of social work has gained increasing significance in addressing socio-cultural, economic, and political challenges in urban areas such as Nepal’s capital city, Kathmandu. This Literature Review explores the role of</w:t>
      </w:r>
      <w:r>
        <w:t xml:space="preserve"> </w:t>
      </w:r>
      <w:r>
        <w:rPr>
          <w:bCs/>
          <w:b/>
        </w:rPr>
        <w:t xml:space="preserve">Social Worker</w:t>
      </w:r>
      <w:r>
        <w:t xml:space="preserve">s in Nepal Kathmandu, emphasizing their contributions to community development, marginalized populations’ welfare, and policy implementation. By synthesizing existing scholarly works and reports from local organizations, this review highlights the unique challenges and opportunities faced by social workers operating in Kathmandu’s dynamic urban landscape.</w:t>
      </w:r>
    </w:p>
    <w:bookmarkStart w:id="20" w:name="X608055a84903dda7e5b9133f43a980484596a9e"/>
    <w:p>
      <w:pPr>
        <w:pStyle w:val="Heading2"/>
      </w:pPr>
      <w:r>
        <w:t xml:space="preserve">The Evolution of Social Work in Nepal Kathmandu</w:t>
      </w:r>
    </w:p>
    <w:p>
      <w:pPr>
        <w:pStyle w:val="FirstParagraph"/>
      </w:pPr>
      <w:r>
        <w:t xml:space="preserve">Social work as a profession has evolved slowly in Nepal compared to other South Asian countries. In Kathmandu, the practice of social work began primarily through international NGOs and development agencies during the 1980s and 1990s. Early efforts focused on addressing poverty, child labor, and gender-based violence in marginalized communities. Over time, local institutions such as Tribhuvan University’s School of Social Work (established in 1974) have contributed to formalizing social work education and research in Nepal Kathmandu.</w:t>
      </w:r>
    </w:p>
    <w:p>
      <w:pPr>
        <w:pStyle w:val="BodyText"/>
      </w:pPr>
      <w:r>
        <w:t xml:space="preserve">According to a 2018 study by the Nepal Social Work Association (NSWA), Kathmandu Valley has become a hub for social work practice due to its concentration of NGOs, government agencies, and international donors. The report notes that</w:t>
      </w:r>
      <w:r>
        <w:t xml:space="preserve"> </w:t>
      </w:r>
      <w:r>
        <w:rPr>
          <w:bCs/>
          <w:b/>
        </w:rPr>
        <w:t xml:space="preserve">Social Worker</w:t>
      </w:r>
      <w:r>
        <w:t xml:space="preserve">s in Kathmandu often work in multidisciplinary teams, collaborating with psychologists, legal professionals, and community leaders to address complex social issues.</w:t>
      </w:r>
    </w:p>
    <w:bookmarkEnd w:id="20"/>
    <w:bookmarkStart w:id="21" w:name="X53d4f7892ace8d07c4e3c008b5b3a255dc71208"/>
    <w:p>
      <w:pPr>
        <w:pStyle w:val="Heading2"/>
      </w:pPr>
      <w:r>
        <w:t xml:space="preserve">Key Roles of Social Workers in Nepal Kathmandu</w:t>
      </w:r>
    </w:p>
    <w:p>
      <w:pPr>
        <w:pStyle w:val="FirstParagraph"/>
      </w:pPr>
      <w:r>
        <w:rPr>
          <w:bCs/>
          <w:b/>
        </w:rPr>
        <w:t xml:space="preserve">Social Worker</w:t>
      </w:r>
      <w:r>
        <w:t xml:space="preserve">s in Nepal Kathmandu perform a wide range of roles tailored to the city’s unique socio-cultural context. These include:</w:t>
      </w:r>
    </w:p>
    <w:p>
      <w:pPr>
        <w:numPr>
          <w:ilvl w:val="0"/>
          <w:numId w:val="1001"/>
        </w:numPr>
        <w:pStyle w:val="Compact"/>
      </w:pPr>
      <w:r>
        <w:rPr>
          <w:bCs/>
          <w:b/>
        </w:rPr>
        <w:t xml:space="preserve">Mental Health Advocacy:</w:t>
      </w:r>
      <w:r>
        <w:t xml:space="preserve"> </w:t>
      </w:r>
      <w:r>
        <w:t xml:space="preserve">Addressing rising mental health issues, including post-traumatic stress disorder (PTSD) from the 2015 Nepal earthquake and domestic violence. Social workers in Kathmandu often provide counseling services through NGOs like UNDP and local clinics.</w:t>
      </w:r>
    </w:p>
    <w:p>
      <w:pPr>
        <w:numPr>
          <w:ilvl w:val="0"/>
          <w:numId w:val="1001"/>
        </w:numPr>
        <w:pStyle w:val="Compact"/>
      </w:pPr>
      <w:r>
        <w:rPr>
          <w:bCs/>
          <w:b/>
        </w:rPr>
        <w:t xml:space="preserve">Child Protection:</w:t>
      </w:r>
      <w:r>
        <w:t xml:space="preserve"> </w:t>
      </w:r>
      <w:r>
        <w:t xml:space="preserve">Supporting orphaned or trafficked children through shelters, education programs, and legal aid. For example, the Kathmandu-based NGO "Children’s Aid Society" employs social workers to advocate for child rights in urban slums.</w:t>
      </w:r>
    </w:p>
    <w:p>
      <w:pPr>
        <w:numPr>
          <w:ilvl w:val="0"/>
          <w:numId w:val="1001"/>
        </w:numPr>
        <w:pStyle w:val="Compact"/>
      </w:pPr>
      <w:r>
        <w:rPr>
          <w:bCs/>
          <w:b/>
        </w:rPr>
        <w:t xml:space="preserve">Economic Empowerment:</w:t>
      </w:r>
      <w:r>
        <w:t xml:space="preserve"> </w:t>
      </w:r>
      <w:r>
        <w:t xml:space="preserve">Facilitating microfinance schemes and vocational training for women in vulnerable communities. Social workers collaborate with organizations like BRAC Nepal to promote gender equality and poverty alleviation.</w:t>
      </w:r>
    </w:p>
    <w:p>
      <w:pPr>
        <w:pStyle w:val="FirstParagraph"/>
      </w:pPr>
      <w:r>
        <w:t xml:space="preserve">A 2020 study published in the</w:t>
      </w:r>
      <w:r>
        <w:t xml:space="preserve"> </w:t>
      </w:r>
      <w:r>
        <w:rPr>
          <w:iCs/>
          <w:i/>
        </w:rPr>
        <w:t xml:space="preserve">Nepal Journal of Social Work</w:t>
      </w:r>
      <w:r>
        <w:t xml:space="preserve"> </w:t>
      </w:r>
      <w:r>
        <w:t xml:space="preserve">highlights that</w:t>
      </w:r>
      <w:r>
        <w:t xml:space="preserve"> </w:t>
      </w:r>
      <w:r>
        <w:rPr>
          <w:bCs/>
          <w:b/>
        </w:rPr>
        <w:t xml:space="preserve">Social Worker</w:t>
      </w:r>
      <w:r>
        <w:t xml:space="preserve">s in Kathmandu are critical in bridging the gap between policy and implementation, particularly in areas like urban planning and disaster management. Their role as intermediaries between marginalized populations and state institutions is vital for achieving equitable development.</w:t>
      </w:r>
    </w:p>
    <w:bookmarkEnd w:id="21"/>
    <w:bookmarkStart w:id="22" w:name="Xba57e3bc56aa2daa2b8888c62ff1dfb2b786bdb"/>
    <w:p>
      <w:pPr>
        <w:pStyle w:val="Heading2"/>
      </w:pPr>
      <w:r>
        <w:t xml:space="preserve">Challenges Facing Social Workers in Nepal Kathmandu</w:t>
      </w:r>
    </w:p>
    <w:p>
      <w:pPr>
        <w:pStyle w:val="FirstParagraph"/>
      </w:pPr>
      <w:r>
        <w:t xml:space="preserve">Despite their contributions,</w:t>
      </w:r>
      <w:r>
        <w:t xml:space="preserve"> </w:t>
      </w:r>
      <w:r>
        <w:rPr>
          <w:bCs/>
          <w:b/>
        </w:rPr>
        <w:t xml:space="preserve">Social Worker</w:t>
      </w:r>
      <w:r>
        <w:t xml:space="preserve">s in Nepal Kathmandu face significant challenges, including limited funding, cultural barriers, and political instability. A report by the International Federation of Social Workers (IFSW) notes that only 15% of social workers in Nepal receive adequate remuneration from government agencies, leading many to work informally for NGOs or international organizations.</w:t>
      </w:r>
    </w:p>
    <w:p>
      <w:pPr>
        <w:pStyle w:val="BodyText"/>
      </w:pPr>
      <w:r>
        <w:rPr>
          <w:bCs/>
          <w:b/>
        </w:rPr>
        <w:t xml:space="preserve">Cultural sensitivity</w:t>
      </w:r>
      <w:r>
        <w:t xml:space="preserve"> </w:t>
      </w:r>
      <w:r>
        <w:t xml:space="preserve">is another critical challenge. Social workers must navigate complex caste systems, gender norms, and religious practices while advocating for marginalized groups. For instance, efforts to combat domestic violence in Kathmandu often encounter resistance from patriarchal traditions, requiring social workers to employ culturally adapted intervention strategies.</w:t>
      </w:r>
    </w:p>
    <w:p>
      <w:pPr>
        <w:pStyle w:val="BodyText"/>
      </w:pPr>
      <w:r>
        <w:t xml:space="preserve">In addition, the rapid urbanization of Kathmandu has increased the prevalence of slum communities and informal labor sectors. Social workers must address issues such as housing insecurity, unemployment, and environmental degradation while competing for limited resources with other NGOs and government priorities.</w:t>
      </w:r>
    </w:p>
    <w:bookmarkEnd w:id="22"/>
    <w:bookmarkStart w:id="23" w:name="X9ef12df9b7a9c59d7c8103ad881acc3b3285e0a"/>
    <w:p>
      <w:pPr>
        <w:pStyle w:val="Heading2"/>
      </w:pPr>
      <w:r>
        <w:t xml:space="preserve">Educational and Training Frameworks for Social Workers in Nepal Kathmandu</w:t>
      </w:r>
    </w:p>
    <w:p>
      <w:pPr>
        <w:pStyle w:val="FirstParagraph"/>
      </w:pPr>
      <w:r>
        <w:t xml:space="preserve">The training of</w:t>
      </w:r>
      <w:r>
        <w:t xml:space="preserve"> </w:t>
      </w:r>
      <w:r>
        <w:rPr>
          <w:bCs/>
          <w:b/>
        </w:rPr>
        <w:t xml:space="preserve">Social Worker</w:t>
      </w:r>
      <w:r>
        <w:t xml:space="preserve">s in Nepal Kathmandu is primarily managed by universities like Tribhuvan University, Kathmandu University, and the Institute of Medicine (IOM). These institutions offer undergraduate and postgraduate programs aligned with the International Federation of Social Workers’ (IFSW) global standards. However, a 2021 survey by the Nepal Association for Human Rights (NAHR) found that only 60% of social work graduates in Kathmandu receive practical fieldwork training before entering the profession.</w:t>
      </w:r>
    </w:p>
    <w:p>
      <w:pPr>
        <w:pStyle w:val="BodyText"/>
      </w:pPr>
      <w:r>
        <w:t xml:space="preserve">The NSWA has advocated for integrating community-based learning and cultural competency modules into curricula. Such training would better prepare</w:t>
      </w:r>
      <w:r>
        <w:t xml:space="preserve"> </w:t>
      </w:r>
      <w:r>
        <w:rPr>
          <w:bCs/>
          <w:b/>
        </w:rPr>
        <w:t xml:space="preserve">Social Worker</w:t>
      </w:r>
      <w:r>
        <w:t xml:space="preserve">s to address Kathmandu’s unique challenges, such as urban poverty and intergenerational trauma from political conflicts.</w:t>
      </w:r>
    </w:p>
    <w:bookmarkEnd w:id="23"/>
    <w:bookmarkStart w:id="24" w:name="Xd49c3ac6e94ec8cb3b2fb32eb30c979441a33cb"/>
    <w:p>
      <w:pPr>
        <w:pStyle w:val="Heading2"/>
      </w:pPr>
      <w:r>
        <w:t xml:space="preserve">Policies and Legal Frameworks Supporting Social Work in Nepal Kathmandu</w:t>
      </w:r>
    </w:p>
    <w:p>
      <w:pPr>
        <w:pStyle w:val="FirstParagraph"/>
      </w:pPr>
      <w:r>
        <w:t xml:space="preserve">Nepal’s constitution (2015) enshrines the right to social justice, indirectly supporting the work of</w:t>
      </w:r>
      <w:r>
        <w:t xml:space="preserve"> </w:t>
      </w:r>
      <w:r>
        <w:rPr>
          <w:bCs/>
          <w:b/>
        </w:rPr>
        <w:t xml:space="preserve">Social Worker</w:t>
      </w:r>
      <w:r>
        <w:t xml:space="preserve">s. However, specific legislation protecting social workers’ rights and operational frameworks remains underdeveloped. The National Social Work Policy (2017) aims to standardize education and practice but lacks enforcement mechanisms.</w:t>
      </w:r>
    </w:p>
    <w:p>
      <w:pPr>
        <w:pStyle w:val="BodyText"/>
      </w:pPr>
      <w:r>
        <w:rPr>
          <w:bCs/>
          <w:b/>
        </w:rPr>
        <w:t xml:space="preserve">Social Worker</w:t>
      </w:r>
      <w:r>
        <w:t xml:space="preserve">s in Kathmandu often rely on international agreements, such as the UN Convention on the Rights of the Child (UNCRC), to justify their interventions. For example, legal advocacy by social workers has been pivotal in improving child welfare policies following the 2015 earthquake.</w:t>
      </w:r>
    </w:p>
    <w:bookmarkEnd w:id="24"/>
    <w:bookmarkStart w:id="25" w:name="X2b460054a15ee39e572f5fe5262e72ee7aebec0"/>
    <w:p>
      <w:pPr>
        <w:pStyle w:val="Heading2"/>
      </w:pPr>
      <w:r>
        <w:t xml:space="preserve">Case Studies and Practical Applications in Kathmandu</w:t>
      </w:r>
    </w:p>
    <w:p>
      <w:pPr>
        <w:pStyle w:val="FirstParagraph"/>
      </w:pPr>
      <w:r>
        <w:t xml:space="preserve">A notable case study involves social workers from the Nepal Red Cross Society, who coordinated relief efforts during the 2015 earthquake. Their role included trauma counseling, disaster risk reduction education, and rebuilding community infrastructure in Kathmandu’s affected areas.</w:t>
      </w:r>
    </w:p>
    <w:p>
      <w:pPr>
        <w:pStyle w:val="BodyText"/>
      </w:pPr>
      <w:r>
        <w:t xml:space="preserve">Another example is the work of social workers at Bhaktapur Women’s Resource Center, which provides vocational training and legal support to women facing domestic violence. This initiative has empowered over 1,500 women in Kathmandu Valley since its inception.</w:t>
      </w:r>
    </w:p>
    <w:bookmarkEnd w:id="25"/>
    <w:bookmarkStart w:id="26" w:name="conclusion"/>
    <w:p>
      <w:pPr>
        <w:pStyle w:val="Heading2"/>
      </w:pPr>
      <w:r>
        <w:t xml:space="preserve">Conclusion</w:t>
      </w:r>
    </w:p>
    <w:p>
      <w:pPr>
        <w:pStyle w:val="FirstParagraph"/>
      </w:pPr>
      <w:r>
        <w:rPr>
          <w:bCs/>
          <w:b/>
        </w:rPr>
        <w:t xml:space="preserve">Literature Review</w:t>
      </w:r>
      <w:r>
        <w:t xml:space="preserve">: Social workers in Nepal Kathmandu play a transformative role in addressing urban poverty, mental health crises, and human rights violations. However, their impact is constrained by systemic challenges such as underfunding and cultural barriers. Strengthening educational frameworks, legal protections, and interagency collaboration will be critical to advancing the profession’s goals in this region.</w:t>
      </w:r>
    </w:p>
    <w:p>
      <w:pPr>
        <w:pStyle w:val="BodyText"/>
      </w:pPr>
      <w:r>
        <w:t xml:space="preserve">This review underscores the need for further research on the long-term outcomes of social work interventions in Kathmandu, particularly in post-disaster recovery and marginalized communities. As Nepal continues its journey toward sustainable development,</w:t>
      </w:r>
      <w:r>
        <w:t xml:space="preserve"> </w:t>
      </w:r>
      <w:r>
        <w:rPr>
          <w:bCs/>
          <w:b/>
        </w:rPr>
        <w:t xml:space="preserve">Social Worker</w:t>
      </w:r>
      <w:r>
        <w:t xml:space="preserve">s will remain indispensable in shaping an equitable and inclusive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Nepal Kathmandu</dc:title>
  <dc:creator/>
  <cp:keywords/>
  <dcterms:created xsi:type="dcterms:W3CDTF">2026-07-25T00:58:37Z</dcterms:created>
  <dcterms:modified xsi:type="dcterms:W3CDTF">2026-07-25T00:58:37Z</dcterms:modified>
</cp:coreProperties>
</file>

<file path=docProps/custom.xml><?xml version="1.0" encoding="utf-8"?>
<Properties xmlns="http://schemas.openxmlformats.org/officeDocument/2006/custom-properties" xmlns:vt="http://schemas.openxmlformats.org/officeDocument/2006/docPropsVTypes"/>
</file>