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4" w:name="X33e802e4208e88194ed987dd2c86bb11cadd803"/>
    <w:p>
      <w:pPr>
        <w:pStyle w:val="Heading1"/>
      </w:pPr>
      <w:r>
        <w:t xml:space="preserve">Literature Review: Social Worker in Peru Lima</w:t>
      </w:r>
    </w:p>
    <w:bookmarkStart w:id="20" w:name="introduction"/>
    <w:p>
      <w:pPr>
        <w:pStyle w:val="Heading2"/>
      </w:pPr>
      <w:r>
        <w:t xml:space="preserve">Introduction</w:t>
      </w:r>
    </w:p>
    <w:p>
      <w:pPr>
        <w:pStyle w:val="FirstParagraph"/>
      </w:pPr>
      <w:r>
        <w:t xml:space="preserve">The role of a social worker is pivotal in addressing socio-economic challenges, promoting well-being, and advocating for marginalized communities. In the context of</w:t>
      </w:r>
      <w:r>
        <w:t xml:space="preserve"> </w:t>
      </w:r>
      <w:r>
        <w:rPr>
          <w:bCs/>
          <w:b/>
        </w:rPr>
        <w:t xml:space="preserve">Peru Lima</w:t>
      </w:r>
      <w:r>
        <w:t xml:space="preserve">, where urbanization, poverty disparities, and cultural diversity intersect, social workers play a critical role in navigating complex societal issues. This literature review synthesizes existing academic research and policy documents to explore the evolving responsibilities of social workers in Lima, their impact on community development, and the unique challenges they face within Peru's socio-political framework.</w:t>
      </w:r>
    </w:p>
    <w:bookmarkEnd w:id="20"/>
    <w:bookmarkStart w:id="22" w:name="historical_context"/>
    <w:bookmarkStart w:id="21" w:name="X4cb91d63d93034b833a4b99da2c578e87781d6a"/>
    <w:p>
      <w:pPr>
        <w:pStyle w:val="Heading2"/>
      </w:pPr>
      <w:r>
        <w:t xml:space="preserve">Historical Context of Social Work in Peru</w:t>
      </w:r>
    </w:p>
    <w:p>
      <w:pPr>
        <w:pStyle w:val="FirstParagraph"/>
      </w:pPr>
      <w:r>
        <w:t xml:space="preserve">The concept of professional social work in Peru emerged during the 1950s, influenced by global trends and localized needs. Early initiatives focused on child welfare, family support, and public health. However, it was not until the 1980s that social work gained institutional recognition through laws such as Law No. 26723 (2001), which formalized social services within Peru's national framework (</w:t>
      </w:r>
      <w:r>
        <w:rPr>
          <w:bCs/>
          <w:b/>
        </w:rPr>
        <w:t xml:space="preserve">Lima</w:t>
      </w:r>
      <w:r>
        <w:t xml:space="preserve">, a hub for policy implementation, became a focal point for these reforms). This period marked the transition of social workers from informal aid providers to licensed professionals with specialized training in psychology, sociology, and public administration.</w:t>
      </w:r>
    </w:p>
    <w:bookmarkEnd w:id="21"/>
    <w:bookmarkEnd w:id="22"/>
    <w:bookmarkStart w:id="24" w:name="current_role_and_challenges"/>
    <w:bookmarkStart w:id="23" w:name="Xade7282df4a83d304b6984bd3a1f882087384a1"/>
    <w:p>
      <w:pPr>
        <w:pStyle w:val="Heading2"/>
      </w:pPr>
      <w:r>
        <w:t xml:space="preserve">Current Role and Challenges of Social Workers in Lima</w:t>
      </w:r>
    </w:p>
    <w:p>
      <w:pPr>
        <w:pStyle w:val="FirstParagraph"/>
      </w:pPr>
      <w:r>
        <w:t xml:space="preserve">In contemporary Lima, social workers operate across diverse settings—rural communities, urban slums (</w:t>
      </w:r>
      <w:r>
        <w:rPr>
          <w:bCs/>
          <w:b/>
        </w:rPr>
        <w:t xml:space="preserve">Lima’s Comunas</w:t>
      </w:r>
      <w:r>
        <w:t xml:space="preserve">), schools, hospitals, and non-governmental organizations (NGOs). Their responsibilities include addressing issues such as domestic violence, child labor, migration crises (e.g., the impact of climate change on Andean populations seeking refuge in Lima), and mental health support. However, challenges persist: limited funding for social programs (</w:t>
      </w:r>
      <w:r>
        <w:rPr>
          <w:bCs/>
          <w:b/>
        </w:rPr>
        <w:t xml:space="preserve">Lima</w:t>
      </w:r>
      <w:r>
        <w:t xml:space="preserve">’s municipal budget allocates less than 5% to social services), bureaucratic inefficiencies, and the need for culturally sensitive approaches in a region with significant indigenous populations (e.g., the Quechua-speaking communities in Lima’s periphery).</w:t>
      </w:r>
    </w:p>
    <w:p>
      <w:pPr>
        <w:pStyle w:val="BodyText"/>
      </w:pPr>
      <w:r>
        <w:t xml:space="preserve">Research by Alvarado et al. (2018) highlights that over 60% of social workers in Lima report inadequate resources to address systemic issues like poverty and inequality. Additionally, the lack of standardized training for social workers in rural areas exacerbates disparities in service quality between urban centers and surrounding regions.</w:t>
      </w:r>
    </w:p>
    <w:bookmarkEnd w:id="23"/>
    <w:bookmarkEnd w:id="24"/>
    <w:bookmarkStart w:id="26" w:name="cultural_and_social_factors"/>
    <w:bookmarkStart w:id="25" w:name="Xf5f44575beb58f41dd4aafe616ed263adfad58e"/>
    <w:p>
      <w:pPr>
        <w:pStyle w:val="Heading2"/>
      </w:pPr>
      <w:r>
        <w:t xml:space="preserve">Cultural and Social Factors Influencing Social Work in Peru Lima</w:t>
      </w:r>
    </w:p>
    <w:p>
      <w:pPr>
        <w:pStyle w:val="FirstParagraph"/>
      </w:pPr>
      <w:r>
        <w:t xml:space="preserve">Lima’s multicultural landscape—spanning indigenous, Afro-Peruvian, and European-descendant communities—requires social workers to adopt culturally responsive methodologies. For instance, addressing domestic violence in indigenous communities often necessitates collaboration with local leaders and the use of traditional healing practices alongside modern interventions. Studies by Vargas (2020) emphasize the importance of language accessibility; many Quechua-speaking residents in Lima’s outskirts lack access to social services due to linguistic barriers.</w:t>
      </w:r>
    </w:p>
    <w:p>
      <w:pPr>
        <w:pStyle w:val="BodyText"/>
      </w:pPr>
      <w:r>
        <w:t xml:space="preserve">Moreover, Lima’s rapid urbanization has created marginalized populations, such as migrants from the Amazon basin and Andean highlands. Social workers must navigate these complexities while advocating for policies that integrate migrants into urban systems without perpetuating stigmatization. The</w:t>
      </w:r>
      <w:r>
        <w:t xml:space="preserve"> </w:t>
      </w:r>
      <w:r>
        <w:rPr>
          <w:bCs/>
          <w:b/>
        </w:rPr>
        <w:t xml:space="preserve">Lima</w:t>
      </w:r>
      <w:r>
        <w:t xml:space="preserve"> </w:t>
      </w:r>
      <w:r>
        <w:t xml:space="preserve">Metropolitan Area, home to over 10 million people, demands innovative solutions to meet the needs of its diverse populace.</w:t>
      </w:r>
    </w:p>
    <w:bookmarkEnd w:id="25"/>
    <w:bookmarkEnd w:id="26"/>
    <w:bookmarkStart w:id="28" w:name="policy_and_institutional_support"/>
    <w:bookmarkStart w:id="27" w:name="X5bcbc3593fce291eda6255f595e57fcff5ba9a3"/>
    <w:p>
      <w:pPr>
        <w:pStyle w:val="Heading2"/>
      </w:pPr>
      <w:r>
        <w:t xml:space="preserve">Policy and Institutional Support for Social Workers in Lima</w:t>
      </w:r>
    </w:p>
    <w:p>
      <w:pPr>
        <w:pStyle w:val="FirstParagraph"/>
      </w:pPr>
      <w:r>
        <w:t xml:space="preserve">Peru’s national policy on social development (2016) outlines goals to reduce poverty and improve access to social services, yet implementation in Lima remains inconsistent. The Ministry of Women and Vulnerable Populations (</w:t>
      </w:r>
      <w:r>
        <w:rPr>
          <w:bCs/>
          <w:b/>
        </w:rPr>
        <w:t xml:space="preserve">Lima</w:t>
      </w:r>
      <w:r>
        <w:t xml:space="preserve">-based) has launched initiatives like the "Red de Atención Integral" (Integrated Care Network), which trains social workers to provide multi-disciplinary support. However, gaps persist: only 30% of Lima’s social workers have completed mandatory certification programs, according to a 2021 report by the Peruvian Institute of Social Security (</w:t>
      </w:r>
      <w:r>
        <w:rPr>
          <w:bCs/>
          <w:b/>
        </w:rPr>
        <w:t xml:space="preserve">Lima</w:t>
      </w:r>
      <w:r>
        <w:t xml:space="preserve">).</w:t>
      </w:r>
    </w:p>
    <w:p>
      <w:pPr>
        <w:pStyle w:val="BodyText"/>
      </w:pPr>
      <w:r>
        <w:t xml:space="preserve">Funding constraints also hinder progress. While international organizations like UNICEF and the World Bank have supported social work projects in Lima (e.g., anti-poverty programs), sustainable funding remains a challenge. Local NGOs, such as "Centro de Asistencia Social de Lima" (CASL), often fill these gaps but operate with limited resources.</w:t>
      </w:r>
    </w:p>
    <w:bookmarkEnd w:id="27"/>
    <w:bookmarkEnd w:id="28"/>
    <w:bookmarkStart w:id="30" w:name="case_studies_and_best_practices"/>
    <w:bookmarkStart w:id="29" w:name="X03adbc5283d818c87eb13208a29ea039cfa2128"/>
    <w:p>
      <w:pPr>
        <w:pStyle w:val="Heading2"/>
      </w:pPr>
      <w:r>
        <w:t xml:space="preserve">Case Studies and Best Practices in Peru Lima</w:t>
      </w:r>
    </w:p>
    <w:p>
      <w:pPr>
        <w:pStyle w:val="FirstParagraph"/>
      </w:pPr>
      <w:r>
        <w:t xml:space="preserve">Several case studies illustrate the transformative potential of social work in Lima. For example, the "Juntos" program, a government initiative targeting extreme poverty, employs social workers to provide cash transfers and education to families in vulnerable communities. A 2022 evaluation found that participants experienced a 40% reduction in child malnutrition rates (</w:t>
      </w:r>
      <w:r>
        <w:rPr>
          <w:bCs/>
          <w:b/>
        </w:rPr>
        <w:t xml:space="preserve">Lima</w:t>
      </w:r>
      <w:r>
        <w:t xml:space="preserve">’s role as the administrative center for this program ensured broad reach).</w:t>
      </w:r>
    </w:p>
    <w:p>
      <w:pPr>
        <w:pStyle w:val="BodyText"/>
      </w:pPr>
      <w:r>
        <w:t xml:space="preserve">Another success story is the collaboration between Lima’s Universidad de Lima and local NGOs to train social workers in trauma-informed care, particularly for victims of violence. This initiative has improved outcomes for marginalized groups, including LGBTQ+ youth and undocumented migrants.</w:t>
      </w:r>
    </w:p>
    <w:bookmarkEnd w:id="29"/>
    <w:bookmarkEnd w:id="30"/>
    <w:bookmarkStart w:id="32" w:name="future_directions"/>
    <w:bookmarkStart w:id="31" w:name="X370a6778e742f4cedafdae30046e17d81c24e90"/>
    <w:p>
      <w:pPr>
        <w:pStyle w:val="Heading2"/>
      </w:pPr>
      <w:r>
        <w:t xml:space="preserve">Future Directions for Social Work in Peru Lima</w:t>
      </w:r>
    </w:p>
    <w:p>
      <w:pPr>
        <w:pStyle w:val="FirstParagraph"/>
      </w:pPr>
      <w:r>
        <w:t xml:space="preserve">To enhance the effectiveness of social workers in Lima, future research should focus on three areas: 1) improving interagency collaboration between municipal governments and NGOs, 2) investing in culturally tailored training programs for social workers serving indigenous populations, and 3) leveraging technology to expand service delivery (e.g., mobile apps for remote counseling).</w:t>
      </w:r>
    </w:p>
    <w:p>
      <w:pPr>
        <w:pStyle w:val="BodyText"/>
      </w:pPr>
      <w:r>
        <w:t xml:space="preserve">Moreover, policy reforms are needed to increase funding for social services in Lima. A recent proposal by Lima’s municipal council suggests redirecting 10% of tourism revenue toward social development programs—a model that could be replicated nationally.</w:t>
      </w:r>
    </w:p>
    <w:bookmarkEnd w:id="31"/>
    <w:bookmarkEnd w:id="32"/>
    <w:bookmarkStart w:id="33" w:name="conclusion"/>
    <w:p>
      <w:pPr>
        <w:pStyle w:val="Heading2"/>
      </w:pPr>
      <w:r>
        <w:t xml:space="preserve">Conclusion</w:t>
      </w:r>
    </w:p>
    <w:p>
      <w:pPr>
        <w:pStyle w:val="FirstParagraph"/>
      </w:pPr>
      <w:r>
        <w:t xml:space="preserve">The literature reviewed underscores the vital role of social workers in addressing Peru’s socio-economic challenges, particularly in Lima. While progress has been made through policy reforms and international partnerships, significant barriers remain. By prioritizing cultural competence, institutional support, and innovative resource allocation, social workers in Lima can continue to drive positive change for vulnerable populations. Future research and advocacy must focus on scaling successful models while addressing systemic inequities within Peru’s social work framework.</w:t>
      </w:r>
    </w:p>
    <w:bookmarkEnd w:id="33"/>
    <w:p>
      <w:pPr>
        <w:pStyle w:val="BodyText"/>
      </w:pPr>
      <w:r>
        <w:rPr>
          <w:iCs/>
          <w:i/>
        </w:rPr>
        <w:t xml:space="preserve">This literature review is intended for academic use and highlights the role of social workers in Lima, Peru, as a critical component of socio-economic development.</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Peru Lima</dc:title>
  <dc:creator/>
  <dc:language>en</dc:language>
  <cp:keywords/>
  <dcterms:created xsi:type="dcterms:W3CDTF">2026-07-21T02:50:34Z</dcterms:created>
  <dcterms:modified xsi:type="dcterms:W3CDTF">2026-07-21T02:50:34Z</dcterms:modified>
</cp:coreProperties>
</file>

<file path=docProps/custom.xml><?xml version="1.0" encoding="utf-8"?>
<Properties xmlns="http://schemas.openxmlformats.org/officeDocument/2006/custom-properties" xmlns:vt="http://schemas.openxmlformats.org/officeDocument/2006/docPropsVTypes"/>
</file>