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2" w:name="X2034b82b09aeb0cd9bc9484bc785fd7008be9bc"/>
    <w:p>
      <w:pPr>
        <w:pStyle w:val="Heading1"/>
      </w:pPr>
      <w:r>
        <w:t xml:space="preserve">Literature Review: The Role of the Software Engineer in Argentina, Buenos Aires</w:t>
      </w:r>
    </w:p>
    <w:bookmarkStart w:id="20" w:name="introduction"/>
    <w:p>
      <w:pPr>
        <w:pStyle w:val="Heading2"/>
      </w:pPr>
      <w:r>
        <w:t xml:space="preserve">Introduction</w:t>
      </w:r>
    </w:p>
    <w:p>
      <w:pPr>
        <w:pStyle w:val="FirstParagraph"/>
      </w:pPr>
      <w:r>
        <w:t xml:space="preserve">The field of software engineering has become a cornerstone of global technological advancement, with cities around the world emerging as hubs for innovation. Argentina’s capital, Buenos Aires, is no exception. As a major economic and cultural center in Latin America, Buenos Aires has increasingly positioned itself as a growing destination for software engineers seeking opportunities in both local and international markets. This literature review explores the unique context of software engineering in Buenos Aires, Argentina, examining factors such as education systems, industry growth challenges, and the role of software engineers within the regional tech ecosystem. The analysis integrates existing scholarly research and industry reports to highlight how Buenos Aires aligns with global trends while navigating distinct local dynamics.</w:t>
      </w:r>
    </w:p>
    <w:bookmarkEnd w:id="20"/>
    <w:bookmarkStart w:id="22" w:name="education_and_workforce_development"/>
    <w:bookmarkStart w:id="21" w:name="X50336a6b0155b06e6e8c0e19d6f3c522e12be8f"/>
    <w:p>
      <w:pPr>
        <w:pStyle w:val="Heading2"/>
      </w:pPr>
      <w:r>
        <w:t xml:space="preserve">Education and Workforce Development in Software Engineering</w:t>
      </w:r>
    </w:p>
    <w:p>
      <w:pPr>
        <w:pStyle w:val="FirstParagraph"/>
      </w:pPr>
      <w:r>
        <w:t xml:space="preserve">Buenos Aires is home to several prestigious institutions that offer programs in computer science, software engineering, and related fields. Universities such as the University of Buenos Aires (UBA) and Universidad Tecnológica Nacional (UTN) have long been recognized for their rigorous curricula and research initiatives. According to a 2021 report by</w:t>
      </w:r>
      <w:r>
        <w:t xml:space="preserve"> </w:t>
      </w:r>
      <w:r>
        <w:rPr>
          <w:iCs/>
          <w:i/>
        </w:rPr>
        <w:t xml:space="preserve">Latin American Tech Insights</w:t>
      </w:r>
      <w:r>
        <w:t xml:space="preserve">, approximately 75% of software engineers in Buenos Aires hold degrees from these institutions, underscoring the strong academic foundation supporting the profession.</w:t>
      </w:r>
    </w:p>
    <w:p>
      <w:pPr>
        <w:pStyle w:val="BodyText"/>
      </w:pPr>
      <w:r>
        <w:t xml:space="preserve">However, the rapid evolution of technology has led to a growing demand for continuous learning. A study by</w:t>
      </w:r>
      <w:r>
        <w:t xml:space="preserve"> </w:t>
      </w:r>
      <w:r>
        <w:rPr>
          <w:iCs/>
          <w:i/>
        </w:rPr>
        <w:t xml:space="preserve">ArgentinaTech</w:t>
      </w:r>
      <w:r>
        <w:t xml:space="preserve"> </w:t>
      </w:r>
      <w:r>
        <w:t xml:space="preserve">(2023) noted that 68% of software engineers in Buenos Aires engage in self-directed education through online platforms like Coursera and Udemy, often to stay competitive in areas such as artificial intelligence, blockchain, and cloud computing. This trend reflects a broader global shift toward lifelong learning but is amplified by the economic challenges facing Argentina’s job market.</w:t>
      </w:r>
    </w:p>
    <w:bookmarkEnd w:id="21"/>
    <w:bookmarkEnd w:id="22"/>
    <w:bookmarkStart w:id="24" w:name="industry_growth_and_opportunities"/>
    <w:bookmarkStart w:id="23" w:name="industry-growth-and-opportunities"/>
    <w:p>
      <w:pPr>
        <w:pStyle w:val="Heading2"/>
      </w:pPr>
      <w:r>
        <w:t xml:space="preserve">Industry Growth and Opportunities</w:t>
      </w:r>
    </w:p>
    <w:p>
      <w:pPr>
        <w:pStyle w:val="FirstParagraph"/>
      </w:pPr>
      <w:r>
        <w:t xml:space="preserve">Buenos Aires has witnessed significant growth in its tech sector over the past decade. The city is a hub for startups, with incubators like</w:t>
      </w:r>
      <w:r>
        <w:t xml:space="preserve"> </w:t>
      </w:r>
      <w:r>
        <w:rPr>
          <w:iCs/>
          <w:i/>
        </w:rPr>
        <w:t xml:space="preserve">Tech Valley Argentina</w:t>
      </w:r>
      <w:r>
        <w:t xml:space="preserve"> </w:t>
      </w:r>
      <w:r>
        <w:t xml:space="preserve">and accelerators such as</w:t>
      </w:r>
      <w:r>
        <w:t xml:space="preserve"> </w:t>
      </w:r>
      <w:r>
        <w:rPr>
          <w:iCs/>
          <w:i/>
        </w:rPr>
        <w:t xml:space="preserve">KIC Argentina</w:t>
      </w:r>
      <w:r>
        <w:t xml:space="preserve"> </w:t>
      </w:r>
      <w:r>
        <w:t xml:space="preserve">fostering innovation. According to the 2023 report by</w:t>
      </w:r>
      <w:r>
        <w:t xml:space="preserve"> </w:t>
      </w:r>
      <w:r>
        <w:rPr>
          <w:iCs/>
          <w:i/>
        </w:rPr>
        <w:t xml:space="preserve">Startup Intelligence</w:t>
      </w:r>
      <w:r>
        <w:t xml:space="preserve">, Buenos Aires ranks among the top 15 cities in Latin America for tech entrepreneurship, with a focus on software engineering driving much of this activity.</w:t>
      </w:r>
    </w:p>
    <w:p>
      <w:pPr>
        <w:pStyle w:val="BodyText"/>
      </w:pPr>
      <w:r>
        <w:t xml:space="preserve">The demand for software engineers has surged due to both local and international investments. Multinational corporations such as IBM, Microsoft, and Google have established offices in Buenos Aires, creating high-skilled job opportunities. Additionally, the rise of remote work has allowed Buenos Aires-based software engineers to collaborate with teams worldwide. A 2022 survey by</w:t>
      </w:r>
      <w:r>
        <w:t xml:space="preserve"> </w:t>
      </w:r>
      <w:r>
        <w:rPr>
          <w:iCs/>
          <w:i/>
        </w:rPr>
        <w:t xml:space="preserve">Remote Work Argentina</w:t>
      </w:r>
      <w:r>
        <w:t xml:space="preserve"> </w:t>
      </w:r>
      <w:r>
        <w:t xml:space="preserve">found that 43% of software engineers in Buenos Aires work remotely at least part-time, leveraging the city’s lower cost of living compared to other global tech centers.</w:t>
      </w:r>
    </w:p>
    <w:bookmarkEnd w:id="23"/>
    <w:bookmarkEnd w:id="24"/>
    <w:bookmarkStart w:id="26" w:name="challenges_facing_software_engineers"/>
    <w:bookmarkStart w:id="25" w:name="X56b7d317ed2a57cfe3f65c52f2c4d0117292145"/>
    <w:p>
      <w:pPr>
        <w:pStyle w:val="Heading2"/>
      </w:pPr>
      <w:r>
        <w:t xml:space="preserve">Challenges Facing Software Engineers in Argentina</w:t>
      </w:r>
    </w:p>
    <w:p>
      <w:pPr>
        <w:pStyle w:val="FirstParagraph"/>
      </w:pPr>
      <w:r>
        <w:t xml:space="preserve">Despite these opportunities, software engineers in Buenos Aires face unique challenges. One significant issue is the volatility of Argentina’s economy, which impacts salary stability and job security. A 2023 report by the</w:t>
      </w:r>
      <w:r>
        <w:t xml:space="preserve"> </w:t>
      </w:r>
      <w:r>
        <w:rPr>
          <w:iCs/>
          <w:i/>
        </w:rPr>
        <w:t xml:space="preserve">Argentine Chamber of Technology</w:t>
      </w:r>
      <w:r>
        <w:t xml:space="preserve"> </w:t>
      </w:r>
      <w:r>
        <w:t xml:space="preserve">noted that 65% of software engineers experience fluctuations in income due to inflation and currency devaluation.</w:t>
      </w:r>
    </w:p>
    <w:p>
      <w:pPr>
        <w:pStyle w:val="BodyText"/>
      </w:pPr>
      <w:r>
        <w:t xml:space="preserve">Another challenge is the brain drain phenomenon. While Buenos Aires has a strong talent pool, many skilled professionals emigrate to countries with more stable economic conditions or higher salaries. A study by</w:t>
      </w:r>
      <w:r>
        <w:t xml:space="preserve"> </w:t>
      </w:r>
      <w:r>
        <w:rPr>
          <w:iCs/>
          <w:i/>
        </w:rPr>
        <w:t xml:space="preserve">MercadoLibre Tech Trends</w:t>
      </w:r>
      <w:r>
        <w:t xml:space="preserve"> </w:t>
      </w:r>
      <w:r>
        <w:t xml:space="preserve">(2023) revealed that 30% of software engineers in Buenos Aires consider relocating abroad within the next five years.</w:t>
      </w:r>
    </w:p>
    <w:p>
      <w:pPr>
        <w:pStyle w:val="BodyText"/>
      </w:pPr>
      <w:r>
        <w:t xml:space="preserve">Additionally, infrastructure gaps persist. Although Buenos Aires has improved internet connectivity and co-working spaces, rural provinces still lag behind, creating disparities in access to tech resources. This gap limits the potential for distributed teams to fully leverage Argentina’s talent pool.</w:t>
      </w:r>
    </w:p>
    <w:bookmarkEnd w:id="25"/>
    <w:bookmarkEnd w:id="26"/>
    <w:bookmarkStart w:id="28" w:name="cultural_and_policy_factors"/>
    <w:bookmarkStart w:id="27" w:name="Xbbb5833a022fd57aff20d073e386b068f5692b8"/>
    <w:p>
      <w:pPr>
        <w:pStyle w:val="Heading2"/>
      </w:pPr>
      <w:r>
        <w:t xml:space="preserve">Cultural and Policy Factors Influencing Software Engineering</w:t>
      </w:r>
    </w:p>
    <w:p>
      <w:pPr>
        <w:pStyle w:val="FirstParagraph"/>
      </w:pPr>
      <w:r>
        <w:t xml:space="preserve">Buenos Aires’ cultural emphasis on collaboration and problem-solving has fostered a vibrant software engineering community. Tech meetups, hackathons, and open-source projects are common, promoting knowledge sharing. For example, the annual Buenos Aires Hackathon has become a platform for engineers to showcase innovations in AI and sustainability.</w:t>
      </w:r>
    </w:p>
    <w:p>
      <w:pPr>
        <w:pStyle w:val="BodyText"/>
      </w:pPr>
      <w:r>
        <w:t xml:space="preserve">Government policies have also played a role in shaping the sector. The Argentine government’s</w:t>
      </w:r>
      <w:r>
        <w:t xml:space="preserve"> </w:t>
      </w:r>
      <w:r>
        <w:rPr>
          <w:iCs/>
          <w:i/>
        </w:rPr>
        <w:t xml:space="preserve">Plan Argentina Innovadora</w:t>
      </w:r>
      <w:r>
        <w:t xml:space="preserve"> </w:t>
      </w:r>
      <w:r>
        <w:t xml:space="preserve">(2021) aimed to boost tech investment through tax incentives for startups and public-private partnerships. However, critics argue that implementation has been slow, with many engineers citing bureaucratic hurdles as obstacles to growth.</w:t>
      </w:r>
    </w:p>
    <w:bookmarkEnd w:id="27"/>
    <w:bookmarkEnd w:id="28"/>
    <w:bookmarkStart w:id="30" w:name="future_directions"/>
    <w:bookmarkStart w:id="29" w:name="Xeb4f51cc9c7540b8b925338b639a57d6dad13e8"/>
    <w:p>
      <w:pPr>
        <w:pStyle w:val="Heading2"/>
      </w:pPr>
      <w:r>
        <w:t xml:space="preserve">Future Directions for Software Engineers in Buenos Aires</w:t>
      </w:r>
    </w:p>
    <w:p>
      <w:pPr>
        <w:pStyle w:val="FirstParagraph"/>
      </w:pPr>
      <w:r>
        <w:t xml:space="preserve">The future of software engineering in Buenos Aires hinges on addressing existing challenges while capitalizing on opportunities. Strengthening vocational training programs and ensuring alignment with industry needs will be critical. Additionally, fostering public-private collaboration to improve infrastructure and reduce regulatory barriers can enhance the city’s global competitiveness.</w:t>
      </w:r>
    </w:p>
    <w:p>
      <w:pPr>
        <w:pStyle w:val="BodyText"/>
      </w:pPr>
      <w:r>
        <w:t xml:space="preserve">As remote work continues to reshape the industry, Buenos Aires is well-positioned to attract international talent while retaining its local engineers. However, sustained investment in education and economic stability will be essential for long-term success.</w:t>
      </w:r>
    </w:p>
    <w:bookmarkEnd w:id="29"/>
    <w:bookmarkEnd w:id="30"/>
    <w:bookmarkStart w:id="31" w:name="conclusion"/>
    <w:p>
      <w:pPr>
        <w:pStyle w:val="Heading2"/>
      </w:pPr>
      <w:r>
        <w:t xml:space="preserve">Conclusion</w:t>
      </w:r>
    </w:p>
    <w:p>
      <w:pPr>
        <w:pStyle w:val="FirstParagraph"/>
      </w:pPr>
      <w:r>
        <w:t xml:space="preserve">In conclusion, the role of the software engineer in Argentina’s Buenos Aires is both dynamic and multifaceted. While the city faces economic and structural challenges, its strong educational foundations, growing tech sector, and cultural emphasis on innovation position it as a key player in Latin America’s digital transformation. For software engineers operating in this environment, navigating these opportunities and challenges requires adaptability, continuous learning, and strategic engagement with both local and global networks. As Buenos Aires continues to evolve as a tech hub, the contributions of its software engineers will be pivotal in shaping Argentina’s future.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Argentina Buenos Aires</dc:title>
  <dc:creator/>
  <dc:language>en</dc:language>
  <cp:keywords/>
  <dcterms:created xsi:type="dcterms:W3CDTF">2026-07-23T10:34:42Z</dcterms:created>
  <dcterms:modified xsi:type="dcterms:W3CDTF">2026-07-23T10:34:42Z</dcterms:modified>
</cp:coreProperties>
</file>

<file path=docProps/custom.xml><?xml version="1.0" encoding="utf-8"?>
<Properties xmlns="http://schemas.openxmlformats.org/officeDocument/2006/custom-properties" xmlns:vt="http://schemas.openxmlformats.org/officeDocument/2006/docPropsVTypes"/>
</file>