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6a78a3b8e54063e03a9424fe49bc55a64c651eb"/>
    <w:p>
      <w:pPr>
        <w:pStyle w:val="Heading1"/>
      </w:pPr>
      <w:r>
        <w:t xml:space="preserve">Literature Review: Software Engineer in Australia Brisbane</w:t>
      </w:r>
    </w:p>
    <w:bookmarkStart w:id="20" w:name="introduction"/>
    <w:p>
      <w:pPr>
        <w:pStyle w:val="Heading2"/>
      </w:pPr>
      <w:r>
        <w:t xml:space="preserve">Introduction</w:t>
      </w:r>
    </w:p>
    <w:p>
      <w:pPr>
        <w:pStyle w:val="FirstParagraph"/>
      </w:pPr>
      <w:r>
        <w:t xml:space="preserve">The role of a Software Engineer has evolved significantly over the past decade, driven by rapid technological advancements and increasing demand for digital solutions. In the context of Australia Brisbane, this profession is uniquely positioned at the intersection of innovation and economic growth. As a major city in Queensland, Brisbane has emerged as a hub for technology startups, established IT firms, and research institutions that prioritize software engineering as a cornerstone of modern industry. This Literature Review explores the current state of Software Engineering in Australia Brisbane through academic research, industry reports, and policy documents to provide insights into challenges, opportunities, and trends shaping this profession in the region.</w:t>
      </w:r>
    </w:p>
    <w:bookmarkEnd w:id="20"/>
    <w:bookmarkStart w:id="22" w:name="key-themes"/>
    <w:bookmarkStart w:id="21" w:name="X2f3a90bf5d7f751d1160c32802382d3b11b7f60"/>
    <w:p>
      <w:pPr>
        <w:pStyle w:val="Heading2"/>
      </w:pPr>
      <w:r>
        <w:t xml:space="preserve">Key Themes in Academic Research on Software Engineers</w:t>
      </w:r>
    </w:p>
    <w:p>
      <w:pPr>
        <w:pStyle w:val="FirstParagraph"/>
      </w:pPr>
      <w:r>
        <w:t xml:space="preserve">Academic literature highlights several recurring themes regarding Software Engineers in Australia. One prominent theme is the demand for specialized skills, such as artificial intelligence (AI), cloud computing, and cybersecurity. A 2023 study by the University of Queensland’s Faculty of Engineering underscores how Brisbane-based Software Engineers are increasingly expected to work with emerging technologies to support industries like healthcare, agriculture, and fintech. This aligns with Australia’s national push for digital transformation, which has placed Brisbane at the forefront of regional innovation.</w:t>
      </w:r>
    </w:p>
    <w:p>
      <w:pPr>
        <w:pStyle w:val="BodyText"/>
      </w:pPr>
      <w:r>
        <w:t xml:space="preserve">Another critical theme is the collaboration between academia and industry. Research by Griffith University (2022) reveals that partnerships between local universities—such as Queensland University of Technology (QUT) and Bond University—and tech firms in Brisbane have led to enhanced training programs for Software Engineers. These programs aim to bridge the gap between theoretical knowledge and practical application, ensuring graduates are equipped for the demands of the local job market.</w:t>
      </w:r>
    </w:p>
    <w:p>
      <w:pPr>
        <w:pStyle w:val="BodyText"/>
      </w:pPr>
      <w:r>
        <w:t xml:space="preserve">Furthermore, studies emphasize the importance of diversity and inclusion in Software Engineering teams. A 2024 report by Deloitte Australia highlights that Brisbane’s tech sector is working to address gender and ethnic disparities in STEM fields. Initiatives like mentorship programs and coding bootcamps tailored for underrepresented groups are being actively promoted to foster a more inclusive environment.</w:t>
      </w:r>
    </w:p>
    <w:bookmarkEnd w:id="21"/>
    <w:bookmarkEnd w:id="22"/>
    <w:bookmarkStart w:id="24" w:name="challenges-and-opportunities"/>
    <w:bookmarkStart w:id="23" w:name="X16e17abf54417df3881eb03dcbf2bd263522169"/>
    <w:p>
      <w:pPr>
        <w:pStyle w:val="Heading2"/>
      </w:pPr>
      <w:r>
        <w:t xml:space="preserve">Challenges and Opportunities in Australia Brisbane</w:t>
      </w:r>
    </w:p>
    <w:p>
      <w:pPr>
        <w:pStyle w:val="FirstParagraph"/>
      </w:pPr>
      <w:r>
        <w:t xml:space="preserve">While the Software Engineering sector in Brisbane presents numerous opportunities, it also faces challenges. One significant challenge is competition with major Australian cities like Sydney and Melbourne, which attract a larger share of national investment and talent. However, Brisbane’s lower cost of living and government incentives—such as tax breaks for startups—are helping to retain skilled professionals and encourage new entrants.</w:t>
      </w:r>
    </w:p>
    <w:p>
      <w:pPr>
        <w:pStyle w:val="BodyText"/>
      </w:pPr>
      <w:r>
        <w:t xml:space="preserve">Opportunities abound in areas like smart city development. The Queensland Government’s “Smart State” initiative has funded projects that require Software Engineers to design solutions for urban mobility, energy efficiency, and public services. For example, Brisbane’s Smart City Roadmap (2023) outlines the need for Software Engineers to integrate IoT technologies into infrastructure projects, creating a unique niche for local professionals.</w:t>
      </w:r>
    </w:p>
    <w:p>
      <w:pPr>
        <w:pStyle w:val="BodyText"/>
      </w:pPr>
      <w:r>
        <w:t xml:space="preserve">Another opportunity lies in the growing gig economy. Platforms like Upwork and Fiverr have enabled Software Engineers in Brisbane to work remotely with global clients while maintaining ties to their local communities. This flexibility has been particularly valuable during the post-pandemic shift toward hybrid work models.</w:t>
      </w:r>
    </w:p>
    <w:bookmarkEnd w:id="23"/>
    <w:bookmarkEnd w:id="24"/>
    <w:bookmarkStart w:id="26" w:name="case-studies"/>
    <w:bookmarkStart w:id="25" w:name="case-studies-and-industry-examples"/>
    <w:p>
      <w:pPr>
        <w:pStyle w:val="Heading2"/>
      </w:pPr>
      <w:r>
        <w:t xml:space="preserve">Case Studies and Industry Examples</w:t>
      </w:r>
    </w:p>
    <w:p>
      <w:pPr>
        <w:pStyle w:val="FirstParagraph"/>
      </w:pPr>
      <w:r>
        <w:t xml:space="preserve">Several case studies illustrate the dynamic nature of Software Engineering in Brisbane. For instance, Atlassian—a globally recognized software company headquartered in Sydney—has a significant presence in Brisbane through its subsidiary offices and collaborations with local universities. Their work on project management tools like Jira has required Software Engineers to innovate while adhering to stringent security standards.</w:t>
      </w:r>
    </w:p>
    <w:p>
      <w:pPr>
        <w:pStyle w:val="BodyText"/>
      </w:pPr>
      <w:r>
        <w:t xml:space="preserve">Local startups such as</w:t>
      </w:r>
      <w:r>
        <w:t xml:space="preserve"> </w:t>
      </w:r>
      <w:r>
        <w:rPr>
          <w:iCs/>
          <w:i/>
        </w:rPr>
        <w:t xml:space="preserve">Canva</w:t>
      </w:r>
      <w:r>
        <w:t xml:space="preserve"> </w:t>
      </w:r>
      <w:r>
        <w:t xml:space="preserve">(though based in Sydney) have influenced the Brisbane ecosystem by demonstrating the scalability of creative software solutions. This has inspired a wave of Brisbane-based startups focused on design tools, SaaS platforms, and AI-driven applications. A 2023 report by CBRE notes that venture capital funding for tech startups in Brisbane increased by 40% year-on-year, driven largely by Software Engineering-led innovations.</w:t>
      </w:r>
    </w:p>
    <w:bookmarkEnd w:id="25"/>
    <w:bookmarkEnd w:id="26"/>
    <w:bookmarkStart w:id="27" w:name="conclusion"/>
    <w:p>
      <w:pPr>
        <w:pStyle w:val="Heading2"/>
      </w:pPr>
      <w:r>
        <w:t xml:space="preserve">Conclusion</w:t>
      </w:r>
    </w:p>
    <w:p>
      <w:pPr>
        <w:pStyle w:val="FirstParagraph"/>
      </w:pPr>
      <w:r>
        <w:t xml:space="preserve">In conclusion, the role of a Software Engineer in Australia Brisbane is shaped by a confluence of academic research, industry demands, and regional policies. The literature reviewed here underscores that Brisbane is not only catching up to but also carving out its own identity as a tech hub within Australia. For prospective Software Engineers, this presents an exciting landscape filled with opportunities for growth and contribution to transformative projects. However, addressing challenges such as talent retention and global competition will require sustained collaboration between academia, industry leaders, and policymakers in the region.</w:t>
      </w:r>
    </w:p>
    <w:p>
      <w:pPr>
        <w:pStyle w:val="BodyText"/>
      </w:pPr>
      <w:r>
        <w:t xml:space="preserve">As the demand for software-driven solutions continues to rise across sectors like healthcare, education, and renewable energy in Brisbane, the importance of a skilled and adaptable Software Engineering workforce cannot be overstated. Future research should focus on long-term trends such as AI ethics, sustainability practices in software development, and the impact of remote work on team dynamics within this vibrant city.</w:t>
      </w:r>
    </w:p>
    <w:bookmarkEnd w:id="27"/>
    <w:p>
      <w:pPr>
        <w:pStyle w:val="BodyText"/>
      </w:pPr>
      <w:r>
        <w:rPr>
          <w:bCs/>
          <w:b/>
        </w:rPr>
        <w:t xml:space="preserve">Keywords:</w:t>
      </w:r>
      <w:r>
        <w:t xml:space="preserve"> </w:t>
      </w:r>
      <w:r>
        <w:t xml:space="preserve">Literature Review, Software Engineer, Australia Brisbane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Australia Brisbane</dc:title>
  <dc:creator/>
  <dc:language>en</dc:language>
  <cp:keywords/>
  <dcterms:created xsi:type="dcterms:W3CDTF">2026-07-23T00:35:26Z</dcterms:created>
  <dcterms:modified xsi:type="dcterms:W3CDTF">2026-07-23T00:35:26Z</dcterms:modified>
</cp:coreProperties>
</file>

<file path=docProps/custom.xml><?xml version="1.0" encoding="utf-8"?>
<Properties xmlns="http://schemas.openxmlformats.org/officeDocument/2006/custom-properties" xmlns:vt="http://schemas.openxmlformats.org/officeDocument/2006/docPropsVTypes"/>
</file>