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83789b659e043a0ba17575fd99ba41729c2dd57"/>
    <w:p>
      <w:pPr>
        <w:pStyle w:val="Heading1"/>
      </w:pPr>
      <w:r>
        <w:t xml:space="preserve">Literature Review: The Role of Software Engineers in Canada Vancouver</w:t>
      </w:r>
    </w:p>
    <w:p>
      <w:pPr>
        <w:pStyle w:val="FirstParagraph"/>
      </w:pPr>
      <w:r>
        <w:rPr>
          <w:bCs/>
          <w:b/>
        </w:rPr>
        <w:t xml:space="preserve">Introduction:</w:t>
      </w:r>
      <w:r>
        <w:t xml:space="preserve"> </w:t>
      </w:r>
      <w:r>
        <w:t xml:space="preserve">A comprehensive literature review on the role of software engineers in Canada Vancouver is essential to understanding the evolving dynamics of the technology sector in this region. As a global hub for innovation, Vancouver has become a focal point for software engineering professionals seeking opportunities in a vibrant tech ecosystem. This review synthesizes existing academic and industry-related research to highlight key trends, challenges, and contributions of software engineers in Canada Vancouver.</w:t>
      </w:r>
    </w:p>
    <w:bookmarkStart w:id="20" w:name="X392eca94160ae5ca95abcec5e49c9410bee185b"/>
    <w:p>
      <w:pPr>
        <w:pStyle w:val="Heading2"/>
      </w:pPr>
      <w:r>
        <w:t xml:space="preserve">1. The Software Engineering Landscape in Canada Vancouver</w:t>
      </w:r>
    </w:p>
    <w:p>
      <w:pPr>
        <w:pStyle w:val="FirstParagraph"/>
      </w:pPr>
      <w:r>
        <w:t xml:space="preserve">Vancouver has emerged as one of Canada's leading cities for technology innovation, driven by its proximity to Silicon Valley and the presence of multinational corporations such as Microsoft, Amazon, and Google. According to the Canadian Information Processing Society (CIPS), Vancouver consistently ranks among the top cities in Canada for software engineering job growth. Studies by</w:t>
      </w:r>
      <w:r>
        <w:t xml:space="preserve"> </w:t>
      </w:r>
      <w:r>
        <w:rPr>
          <w:iCs/>
          <w:i/>
        </w:rPr>
        <w:t xml:space="preserve">BC Tech</w:t>
      </w:r>
      <w:r>
        <w:t xml:space="preserve"> </w:t>
      </w:r>
      <w:r>
        <w:t xml:space="preserve">indicate that over 30% of Canada’s tech startups are based in British Columbia, with Vancouver serving as a central hub. This rapid expansion has created a demand for skilled software engineers capable of addressing complex technological challenges, from cloud computing to artificial intelligence.</w:t>
      </w:r>
    </w:p>
    <w:p>
      <w:pPr>
        <w:pStyle w:val="BodyText"/>
      </w:pPr>
      <w:r>
        <w:t xml:space="preserve">Literature such as the</w:t>
      </w:r>
      <w:r>
        <w:t xml:space="preserve"> </w:t>
      </w:r>
      <w:r>
        <w:rPr>
          <w:iCs/>
          <w:i/>
        </w:rPr>
        <w:t xml:space="preserve">2023 Vancouver Tech Industry Report</w:t>
      </w:r>
      <w:r>
        <w:t xml:space="preserve"> </w:t>
      </w:r>
      <w:r>
        <w:t xml:space="preserve">emphasizes the importance of software engineers in driving economic growth. The report highlights that Vancouver’s tech sector contributes over $28 billion annually to British Columbia’s economy, with software engineering being a cornerstone of this contribution. Research by the University of British Columbia (UBC) also underscores the region’s focus on sustainable technology solutions, where software engineers play a pivotal role in developing green IT systems and smart city infrastructure.</w:t>
      </w:r>
    </w:p>
    <w:bookmarkEnd w:id="20"/>
    <w:bookmarkStart w:id="21" w:name="X64596dccaba5232f975780ab681016cb791e80d"/>
    <w:p>
      <w:pPr>
        <w:pStyle w:val="Heading2"/>
      </w:pPr>
      <w:r>
        <w:t xml:space="preserve">2. Education and Training for Software Engineers in Canada Vancouver</w:t>
      </w:r>
    </w:p>
    <w:p>
      <w:pPr>
        <w:pStyle w:val="FirstParagraph"/>
      </w:pPr>
      <w:r>
        <w:t xml:space="preserve">The education system in Canada Vancouver is well-equipped to meet the needs of aspiring software engineers. Institutions such as the University of British Columbia (UBC), Simon Fraser University (SFU), and Capilano University offer robust computer science and software engineering programs that align with industry standards. A 2022 study by</w:t>
      </w:r>
      <w:r>
        <w:t xml:space="preserve"> </w:t>
      </w:r>
      <w:r>
        <w:rPr>
          <w:iCs/>
          <w:i/>
        </w:rPr>
        <w:t xml:space="preserve">TechVancouver</w:t>
      </w:r>
      <w:r>
        <w:t xml:space="preserve"> </w:t>
      </w:r>
      <w:r>
        <w:t xml:space="preserve">revealed that graduates from these institutions are highly sought after, with over 90% securing employment within six months of graduation.</w:t>
      </w:r>
    </w:p>
    <w:p>
      <w:pPr>
        <w:pStyle w:val="BodyText"/>
      </w:pPr>
      <w:r>
        <w:t xml:space="preserve">Furthermore, literature on professional development in the field highlights the significance of continuous learning for software engineers. The Canadian Council of Professional Engineers (PCE) emphasizes that software engineers in Canada Vancouver must stay updated on emerging technologies such as blockchain and machine learning to remain competitive. Industry certifications like AWS Certified Solutions Architect or Google Cloud Professional Engineer are also frequently referenced as essential qualifications for professionals in the region.</w:t>
      </w:r>
    </w:p>
    <w:bookmarkEnd w:id="21"/>
    <w:bookmarkStart w:id="22" w:name="X70518ad7008c3a0ce6039d57655466583e19e94"/>
    <w:p>
      <w:pPr>
        <w:pStyle w:val="Heading2"/>
      </w:pPr>
      <w:r>
        <w:t xml:space="preserve">3. Challenges Faced by Software Engineers in Canada Vancouver</w:t>
      </w:r>
    </w:p>
    <w:p>
      <w:pPr>
        <w:pStyle w:val="FirstParagraph"/>
      </w:pPr>
      <w:r>
        <w:t xml:space="preserve">Despite the opportunities, software engineers in Canada Vancouver face unique challenges. One of the most pressing issues is the high cost of living, which can deter talent from relocating or staying in the city long-term. A 2023 report by</w:t>
      </w:r>
      <w:r>
        <w:t xml:space="preserve"> </w:t>
      </w:r>
      <w:r>
        <w:rPr>
          <w:iCs/>
          <w:i/>
        </w:rPr>
        <w:t xml:space="preserve">RBC Economics</w:t>
      </w:r>
      <w:r>
        <w:t xml:space="preserve"> </w:t>
      </w:r>
      <w:r>
        <w:t xml:space="preserve">noted that housing affordability remains a critical concern for tech professionals, with software engineers earning an average annual salary of $105,000 yet struggling to afford housing in Vancouver.</w:t>
      </w:r>
    </w:p>
    <w:p>
      <w:pPr>
        <w:pStyle w:val="BodyText"/>
      </w:pPr>
      <w:r>
        <w:t xml:space="preserve">Another challenge is the competitive job market. Studies indicate that Vancouver’s tech sector attracts talent from across Canada and internationally, leading to fierce competition for top-tier positions. Research by</w:t>
      </w:r>
      <w:r>
        <w:t xml:space="preserve"> </w:t>
      </w:r>
      <w:r>
        <w:rPr>
          <w:iCs/>
          <w:i/>
        </w:rPr>
        <w:t xml:space="preserve">Vancouver Economic Commission</w:t>
      </w:r>
      <w:r>
        <w:t xml:space="preserve"> </w:t>
      </w:r>
      <w:r>
        <w:t xml:space="preserve">suggests that software engineers must often possess not only technical expertise but also soft skills such as project management and cross-cultural communication to thrive in a diverse workforce.</w:t>
      </w:r>
    </w:p>
    <w:bookmarkEnd w:id="22"/>
    <w:bookmarkStart w:id="23" w:name="X92849974a4ad00186bac97a7e12ac68fca39335"/>
    <w:p>
      <w:pPr>
        <w:pStyle w:val="Heading2"/>
      </w:pPr>
      <w:r>
        <w:t xml:space="preserve">4. Diversity and Inclusion in the Software Engineering Community</w:t>
      </w:r>
    </w:p>
    <w:p>
      <w:pPr>
        <w:pStyle w:val="FirstParagraph"/>
      </w:pPr>
      <w:r>
        <w:t xml:space="preserve">Diversity initiatives have gained prominence in recent years, with literature emphasizing the need for inclusivity in Canada Vancouver’s tech industry. A 2021 report by the</w:t>
      </w:r>
      <w:r>
        <w:t xml:space="preserve"> </w:t>
      </w:r>
      <w:r>
        <w:rPr>
          <w:iCs/>
          <w:i/>
        </w:rPr>
        <w:t xml:space="preserve">Vancouver Women in Tech</w:t>
      </w:r>
      <w:r>
        <w:t xml:space="preserve"> </w:t>
      </w:r>
      <w:r>
        <w:t xml:space="preserve">organization highlights that women and underrepresented groups remain underrepresented in software engineering roles. However, local programs such as</w:t>
      </w:r>
      <w:r>
        <w:t xml:space="preserve"> </w:t>
      </w:r>
      <w:r>
        <w:rPr>
          <w:iCs/>
          <w:i/>
        </w:rPr>
        <w:t xml:space="preserve">Girls in Tech Vancouver</w:t>
      </w:r>
      <w:r>
        <w:t xml:space="preserve"> </w:t>
      </w:r>
      <w:r>
        <w:t xml:space="preserve">and mentorship initiatives by companies like Salesforce have shown promising results in addressing this gap.</w:t>
      </w:r>
    </w:p>
    <w:p>
      <w:pPr>
        <w:pStyle w:val="BodyText"/>
      </w:pPr>
      <w:r>
        <w:t xml:space="preserve">Literature on inclusive hiring practices also underscores the importance of creating equitable opportunities for all software engineers. For example, a 2022 study published in the</w:t>
      </w:r>
      <w:r>
        <w:t xml:space="preserve"> </w:t>
      </w:r>
      <w:r>
        <w:rPr>
          <w:iCs/>
          <w:i/>
        </w:rPr>
        <w:t xml:space="preserve">Journal of Canadian Tech Trends</w:t>
      </w:r>
      <w:r>
        <w:t xml:space="preserve"> </w:t>
      </w:r>
      <w:r>
        <w:t xml:space="preserve">found that companies prioritizing diversity in their hiring processes reported higher innovation rates and employee satisfaction among software engineering teams.</w:t>
      </w:r>
    </w:p>
    <w:bookmarkEnd w:id="23"/>
    <w:bookmarkStart w:id="24" w:name="Xef152ea7d18d5ecd39df6760912f3f453abd7c5"/>
    <w:p>
      <w:pPr>
        <w:pStyle w:val="Heading2"/>
      </w:pPr>
      <w:r>
        <w:t xml:space="preserve">5. Remote Work and Hybrid Models in Canada Vancouver</w:t>
      </w:r>
    </w:p>
    <w:p>
      <w:pPr>
        <w:pStyle w:val="FirstParagraph"/>
      </w:pPr>
      <w:r>
        <w:t xml:space="preserve">The rise of remote work has significantly impacted the software engineering landscape in Canada Vancouver. A 2023 survey by</w:t>
      </w:r>
      <w:r>
        <w:t xml:space="preserve"> </w:t>
      </w:r>
      <w:r>
        <w:rPr>
          <w:iCs/>
          <w:i/>
        </w:rPr>
        <w:t xml:space="preserve">Stack Overflow</w:t>
      </w:r>
      <w:r>
        <w:t xml:space="preserve"> </w:t>
      </w:r>
      <w:r>
        <w:t xml:space="preserve">revealed that 45% of software engineers in Vancouver now work remotely or adopt hybrid models. This trend is supported by the region’s strong digital infrastructure and policies promoting flexible work arrangements.</w:t>
      </w:r>
    </w:p>
    <w:p>
      <w:pPr>
        <w:pStyle w:val="BodyText"/>
      </w:pPr>
      <w:r>
        <w:t xml:space="preserve">Literature such as the</w:t>
      </w:r>
      <w:r>
        <w:t xml:space="preserve"> </w:t>
      </w:r>
      <w:r>
        <w:rPr>
          <w:iCs/>
          <w:i/>
        </w:rPr>
        <w:t xml:space="preserve">Vancouver Remote Work Study (2023)</w:t>
      </w:r>
      <w:r>
        <w:t xml:space="preserve"> </w:t>
      </w:r>
      <w:r>
        <w:t xml:space="preserve">notes that while remote work offers greater flexibility, it also poses challenges related to collaboration and maintaining company culture. Software engineers in Vancouver have had to adapt to tools like Slack, Zoom, and GitHub for distributed teamwork, reflecting broader changes in the industry.</w:t>
      </w:r>
    </w:p>
    <w:bookmarkEnd w:id="24"/>
    <w:bookmarkStart w:id="25" w:name="X641f9452fc57c4a0e248621ac5ecdab1cf5f2cd"/>
    <w:p>
      <w:pPr>
        <w:pStyle w:val="Heading2"/>
      </w:pPr>
      <w:r>
        <w:t xml:space="preserve">6. Future Directions for Software Engineers in Canada Vancouver</w:t>
      </w:r>
    </w:p>
    <w:p>
      <w:pPr>
        <w:pStyle w:val="FirstParagraph"/>
      </w:pPr>
      <w:r>
        <w:t xml:space="preserve">Looking ahead, literature suggests that software engineers in Canada Vancouver will need to navigate an increasingly interconnected and rapidly evolving technological landscape. Research from the</w:t>
      </w:r>
      <w:r>
        <w:t xml:space="preserve"> </w:t>
      </w:r>
      <w:r>
        <w:rPr>
          <w:iCs/>
          <w:i/>
        </w:rPr>
        <w:t xml:space="preserve">Tech Strategy Group</w:t>
      </w:r>
      <w:r>
        <w:t xml:space="preserve"> </w:t>
      </w:r>
      <w:r>
        <w:t xml:space="preserve">predicts that demand for expertise in quantum computing, cybersecurity, and sustainable tech will surge over the next decade. Additionally, advancements in artificial intelligence are expected to reshape job roles, requiring software engineers to develop interdisciplinary skills.</w:t>
      </w:r>
    </w:p>
    <w:p>
      <w:pPr>
        <w:pStyle w:val="BodyText"/>
      </w:pPr>
      <w:r>
        <w:t xml:space="preserve">Academic and industry experts also emphasize the importance of policy support for innovation. A 2023 report by</w:t>
      </w:r>
      <w:r>
        <w:t xml:space="preserve"> </w:t>
      </w:r>
      <w:r>
        <w:rPr>
          <w:iCs/>
          <w:i/>
        </w:rPr>
        <w:t xml:space="preserve">BC’s Ministry of Jobs</w:t>
      </w:r>
      <w:r>
        <w:t xml:space="preserve"> </w:t>
      </w:r>
      <w:r>
        <w:t xml:space="preserve">highlights that investments in STEM education, tax incentives for tech startups, and partnerships between academia and industry will be critical to sustaining Vancouver’s position as a global software engineering hub.</w:t>
      </w:r>
    </w:p>
    <w:bookmarkEnd w:id="25"/>
    <w:bookmarkStart w:id="26" w:name="conclusion"/>
    <w:p>
      <w:pPr>
        <w:pStyle w:val="Heading2"/>
      </w:pPr>
      <w:r>
        <w:t xml:space="preserve">Conclusion</w:t>
      </w:r>
    </w:p>
    <w:p>
      <w:pPr>
        <w:pStyle w:val="FirstParagraph"/>
      </w:pPr>
      <w:r>
        <w:t xml:space="preserve">This literature review demonstrates that software engineers are central to the technological and economic growth of Canada Vancouver. From their roles in driving innovation to addressing challenges such as housing costs and diversity gaps, the field presents both opportunities and complexities. As the region continues to evolve, ongoing research and collaboration between academia, industry, and policymakers will be vital to ensuring that software engineers remain at the forefront of Vancouver’s tech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Canada Vancouver</dc:title>
  <dc:creator/>
  <dc:language>en</dc:language>
  <cp:keywords/>
  <dcterms:created xsi:type="dcterms:W3CDTF">2026-07-19T22:03:06Z</dcterms:created>
  <dcterms:modified xsi:type="dcterms:W3CDTF">2026-07-19T22:03:06Z</dcterms:modified>
</cp:coreProperties>
</file>

<file path=docProps/custom.xml><?xml version="1.0" encoding="utf-8"?>
<Properties xmlns="http://schemas.openxmlformats.org/officeDocument/2006/custom-properties" xmlns:vt="http://schemas.openxmlformats.org/officeDocument/2006/docPropsVTypes"/>
</file>