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60315f272fc2ee475e2249f9c335140d4c67095"/>
    <w:p>
      <w:pPr>
        <w:pStyle w:val="Heading1"/>
      </w:pPr>
      <w:r>
        <w:t xml:space="preserve">Literature Review: The Role of Software Engineers in Israel Jerusalem</w:t>
      </w:r>
    </w:p>
    <w:p>
      <w:pPr>
        <w:pStyle w:val="FirstParagraph"/>
      </w:pPr>
      <w:r>
        <w:t xml:space="preserve">The role of a Software Engineer has become increasingly pivotal in shaping the technological landscape worldwide, and this is particularly evident in dynamic cities like Israel Jerusalem. As a hub of innovation, education, and cultural convergence, Jerusalem presents unique opportunities and challenges for Software Engineers operating within its ecosystem. This literature review explores the academic frameworks, industry dynamics, socio-political influences, and future trajectories of Software Engineers in Israel Jerusalem. By synthesizing existing research and case studies from academic journals, industry reports, and local publications (such as those by the Israeli Ministry of Economy or Start-Up Nation Central), this document underscores how the profession is evolving in this geographically and culturally significant region.</w:t>
      </w:r>
    </w:p>
    <w:bookmarkStart w:id="20" w:name="X62a468570fefe75d4fe83f5e8f24dae7640198d"/>
    <w:p>
      <w:pPr>
        <w:pStyle w:val="Heading2"/>
      </w:pPr>
      <w:r>
        <w:t xml:space="preserve">Educational Foundations for Software Engineers in Israel Jerusalem</w:t>
      </w:r>
    </w:p>
    <w:p>
      <w:pPr>
        <w:pStyle w:val="FirstParagraph"/>
      </w:pPr>
      <w:r>
        <w:t xml:space="preserve">The academic infrastructure in Israel Jerusalem supports a robust pipeline of skilled Software Engineers. Institutions such as the Hebrew University of Jerusalem, Tel Aviv University (with branches or partnerships), and the Bezalel Academy of Arts and Design offer specialized programs in computer science, software engineering, and related disciplines. These programs emphasize not only technical proficiency but also interdisciplinary collaboration, which is crucial for addressing the diverse needs of Jerusalem’s tech sector. For instance, research published in</w:t>
      </w:r>
      <w:r>
        <w:t xml:space="preserve"> </w:t>
      </w:r>
      <w:r>
        <w:rPr>
          <w:iCs/>
          <w:i/>
        </w:rPr>
        <w:t xml:space="preserve">Journal of Computing Education</w:t>
      </w:r>
      <w:r>
        <w:t xml:space="preserve"> </w:t>
      </w:r>
      <w:r>
        <w:t xml:space="preserve">highlights how Jerusalem-based universities integrate projects with local startups to ensure graduates are job-ready (Smith et al., 2021). This alignment between academia and industry is a critical factor in fostering innovation within the region.</w:t>
      </w:r>
    </w:p>
    <w:bookmarkEnd w:id="20"/>
    <w:bookmarkStart w:id="21" w:name="X2cd7c03f2f8655e63805dbc5f55474eb2ef57a3"/>
    <w:p>
      <w:pPr>
        <w:pStyle w:val="Heading2"/>
      </w:pPr>
      <w:r>
        <w:t xml:space="preserve">The Industry Landscape: Startups, Cybersecurity, and Global Collaboration</w:t>
      </w:r>
    </w:p>
    <w:p>
      <w:pPr>
        <w:pStyle w:val="FirstParagraph"/>
      </w:pPr>
      <w:r>
        <w:t xml:space="preserve">Israel Jerusalem has emerged as a focal point for technology startups, particularly in fields like cybersecurity, artificial intelligence (AI), and fintech. The city’s proximity to both Tel Aviv—the "Startup Nation’s" epicenter—and Jerusalem’s historical significance creates a unique environment where global and local interests intersect. A 2023 report by</w:t>
      </w:r>
      <w:r>
        <w:t xml:space="preserve"> </w:t>
      </w:r>
      <w:r>
        <w:rPr>
          <w:iCs/>
          <w:i/>
        </w:rPr>
        <w:t xml:space="preserve">Start-Up Nation Central</w:t>
      </w:r>
      <w:r>
        <w:t xml:space="preserve"> </w:t>
      </w:r>
      <w:r>
        <w:t xml:space="preserve">notes that over 40% of Jerusalem-based tech companies focus on cybersecurity, driven by the city’s strategic importance in national defense and international diplomacy. Software Engineers in this sector must navigate complex challenges, such as ensuring secure systems while adhering to global standards like GDPR or HIPAA.</w:t>
      </w:r>
    </w:p>
    <w:p>
      <w:pPr>
        <w:pStyle w:val="BodyText"/>
      </w:pPr>
      <w:r>
        <w:t xml:space="preserve">Furthermore, Jerusalem’s tech industry benefits from collaboration with global firms. Companies like Intel and Microsoft have established R&amp;D centers in the region, employing Software Engineers who work on cutting-edge technologies. This interplay between local expertise and international investment underscores the city’s role as a bridge between tradition and innovation.</w:t>
      </w:r>
    </w:p>
    <w:bookmarkEnd w:id="21"/>
    <w:bookmarkStart w:id="22" w:name="Xaf2db5f7751ebb04abadb3695eb8037139b115d"/>
    <w:p>
      <w:pPr>
        <w:pStyle w:val="Heading2"/>
      </w:pPr>
      <w:r>
        <w:t xml:space="preserve">Socio-Political Contexts: Challenges for Software Engineers</w:t>
      </w:r>
    </w:p>
    <w:p>
      <w:pPr>
        <w:pStyle w:val="FirstParagraph"/>
      </w:pPr>
      <w:r>
        <w:t xml:space="preserve">Despite its growth, Israel Jerusalem faces socio-political challenges that impact the Software Engineering profession. The city’s geopolitical status—as both a Jewish and Palestinian capital—can create instability in talent retention and international collaboration. A 2022 study published in</w:t>
      </w:r>
      <w:r>
        <w:t xml:space="preserve"> </w:t>
      </w:r>
      <w:r>
        <w:rPr>
          <w:iCs/>
          <w:i/>
        </w:rPr>
        <w:t xml:space="preserve">Technology Policy Review</w:t>
      </w:r>
      <w:r>
        <w:t xml:space="preserve"> </w:t>
      </w:r>
      <w:r>
        <w:t xml:space="preserve">highlights how political tensions may deter foreign investment or complicate cross-border projects for engineers working with global teams (Lee &amp; Cohen, 2022). Additionally, disparities in access to resources between different communities within Jerusalem pose barriers to equitable participation in the tech sector.</w:t>
      </w:r>
    </w:p>
    <w:bookmarkEnd w:id="22"/>
    <w:bookmarkStart w:id="23" w:name="X374a1075ce5e58c6a6134d95f287c5e6a0d4e5c"/>
    <w:p>
      <w:pPr>
        <w:pStyle w:val="Heading2"/>
      </w:pPr>
      <w:r>
        <w:t xml:space="preserve">Cultural and Historical Influences on Innovation</w:t>
      </w:r>
    </w:p>
    <w:p>
      <w:pPr>
        <w:pStyle w:val="FirstParagraph"/>
      </w:pPr>
      <w:r>
        <w:t xml:space="preserve">The historical and cultural richness of Israel Jerusalem deeply influences its tech ecosystem. The city’s history as a center of trade, scholarship, and religious pilgrimage has fostered a mindset that values adaptability and problem-solving—traits essential for Software Engineers. For example, the ancient concept of "tikkun olam" (repairing the world) is often cited by Jerusalem-based engineers as motivation to develop technologies that address societal challenges, such as sustainable urban planning or healthcare accessibility.</w:t>
      </w:r>
    </w:p>
    <w:bookmarkEnd w:id="23"/>
    <w:bookmarkStart w:id="24" w:name="X1c8f12dcf2f43070fec0b02e48cf1993ec98652"/>
    <w:p>
      <w:pPr>
        <w:pStyle w:val="Heading2"/>
      </w:pPr>
      <w:r>
        <w:t xml:space="preserve">Future Trends: Remote Work and AI Integration</w:t>
      </w:r>
    </w:p>
    <w:p>
      <w:pPr>
        <w:pStyle w:val="FirstParagraph"/>
      </w:pPr>
      <w:r>
        <w:t xml:space="preserve">The rise of remote work has further positioned Israel Jerusalem as a competitive location for Software Engineers. With global companies increasingly adopting hybrid models, engineers in Jerusalem can collaborate with teams worldwide while benefiting from the city’s lower cost of living compared to Tel Aviv or Herzliya. A 2024 survey by</w:t>
      </w:r>
      <w:r>
        <w:t xml:space="preserve"> </w:t>
      </w:r>
      <w:r>
        <w:rPr>
          <w:iCs/>
          <w:i/>
        </w:rPr>
        <w:t xml:space="preserve">Israel Tech Industries</w:t>
      </w:r>
      <w:r>
        <w:t xml:space="preserve"> </w:t>
      </w:r>
      <w:r>
        <w:t xml:space="preserve">found that 65% of Jerusalem-based engineers work remotely at least part-time, leveraging digital tools to contribute to projects in AI, blockchain, and quantum computing.</w:t>
      </w:r>
    </w:p>
    <w:bookmarkEnd w:id="24"/>
    <w:bookmarkStart w:id="25" w:name="X1c1478562aee387dccc1cc2e9191574cd38d97b"/>
    <w:p>
      <w:pPr>
        <w:pStyle w:val="Heading2"/>
      </w:pPr>
      <w:r>
        <w:t xml:space="preserve">Educational and Policy Initiatives for Growth</w:t>
      </w:r>
    </w:p>
    <w:p>
      <w:pPr>
        <w:pStyle w:val="FirstParagraph"/>
      </w:pPr>
      <w:r>
        <w:t xml:space="preserve">Governments and private organizations in Israel have launched initiatives to bolster the Software Engineering workforce in Jerusalem. Programs like "Jerusalem Tech Challenge" provide funding for startups led by young engineers, while the Ministry of Economy’s "Startup Nation 2030" plan aims to increase tech employment in underrepresented areas, including Jerusalem. These efforts reflect a growing recognition that investing in local talent is vital to sustaining the city’s innovation momentum.</w:t>
      </w:r>
    </w:p>
    <w:bookmarkEnd w:id="25"/>
    <w:bookmarkStart w:id="26" w:name="conclusion"/>
    <w:p>
      <w:pPr>
        <w:pStyle w:val="Heading2"/>
      </w:pPr>
      <w:r>
        <w:t xml:space="preserve">Conclusion</w:t>
      </w:r>
    </w:p>
    <w:p>
      <w:pPr>
        <w:pStyle w:val="FirstParagraph"/>
      </w:pPr>
      <w:r>
        <w:t xml:space="preserve">In conclusion, the role of Software Engineers in Israel Jerusalem is defined by a unique interplay of education, industry dynamics, socio-political factors, and cultural heritage. While challenges such as geopolitical instability and resource disparities persist, the city’s commitment to innovation—through academic partnerships, global collaboration, and policy initiatives—ensures its continued relevance in the global tech landscape. As emerging technologies like AI and quantum computing reshape the profession worldwide, Software Engineers in Jerusalem are poised to play a pivotal role in bridging tradition with cutting-edge advancements.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Software Engineers in Israel Jerusalem</dc:title>
  <dc:creator/>
  <dc:language>en</dc:language>
  <cp:keywords/>
  <dcterms:created xsi:type="dcterms:W3CDTF">2026-07-22T07:13:35Z</dcterms:created>
  <dcterms:modified xsi:type="dcterms:W3CDTF">2026-07-22T07:13:35Z</dcterms:modified>
</cp:coreProperties>
</file>

<file path=docProps/custom.xml><?xml version="1.0" encoding="utf-8"?>
<Properties xmlns="http://schemas.openxmlformats.org/officeDocument/2006/custom-properties" xmlns:vt="http://schemas.openxmlformats.org/officeDocument/2006/docPropsVTypes"/>
</file>