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0" w:name="X16c2d440fd222758ed8ddf6104265dc4cbcd43c"/>
    <w:p>
      <w:pPr>
        <w:pStyle w:val="Heading1"/>
      </w:pPr>
      <w:r>
        <w:t xml:space="preserve">Literature Review on the Role of Software Engineer in Italy Milan</w:t>
      </w:r>
    </w:p>
    <w:p>
      <w:pPr>
        <w:pStyle w:val="FirstParagraph"/>
      </w:pPr>
      <w:r>
        <w:t xml:space="preserve">The field of software engineering has become a cornerstone of technological innovation, shaping industries globally. In regions like</w:t>
      </w:r>
      <w:r>
        <w:t xml:space="preserve"> </w:t>
      </w:r>
      <w:r>
        <w:rPr>
          <w:bCs/>
          <w:b/>
        </w:rPr>
        <w:t xml:space="preserve">Italy Milan</w:t>
      </w:r>
      <w:r>
        <w:t xml:space="preserve">, where the intersection of tradition and modernity is evident, the role of a</w:t>
      </w:r>
      <w:r>
        <w:t xml:space="preserve"> </w:t>
      </w:r>
      <w:r>
        <w:rPr>
          <w:bCs/>
          <w:b/>
        </w:rPr>
        <w:t xml:space="preserve">Software Engineer</w:t>
      </w:r>
      <w:r>
        <w:t xml:space="preserve"> </w:t>
      </w:r>
      <w:r>
        <w:t xml:space="preserve">is increasingly vital. This literature review explores academic research, industry reports, and scholarly articles to analyze the current state and future prospects of software engineering professionals in</w:t>
      </w:r>
      <w:r>
        <w:t xml:space="preserve"> </w:t>
      </w:r>
      <w:r>
        <w:rPr>
          <w:iCs/>
          <w:i/>
        </w:rPr>
        <w:t xml:space="preserve">Milan, Italy</w:t>
      </w:r>
      <w:r>
        <w:t xml:space="preserve">.</w:t>
      </w:r>
    </w:p>
    <w:bookmarkStart w:id="21" w:name="X0a6970927d26ff35b8a3e2d4871a7374ab346c8"/>
    <w:p>
      <w:pPr>
        <w:pStyle w:val="Heading2"/>
      </w:pPr>
      <w:r>
        <w:t xml:space="preserve">The Evolution of Software Engineering in Italy Milan</w:t>
      </w:r>
    </w:p>
    <w:p>
      <w:pPr>
        <w:pStyle w:val="FirstParagraph"/>
      </w:pPr>
      <w:r>
        <w:t xml:space="preserve">Italy has historically been a hub for design, fashion, and architecture. However, in recent decades, cities like Milan have emerged as key players in the tech sector. According to a 2023 report by the Italian National Institute of Statistics (</w:t>
      </w:r>
      <w:hyperlink r:id="rId20">
        <w:r>
          <w:rPr>
            <w:rStyle w:val="Hyperlink"/>
          </w:rPr>
          <w:t xml:space="preserve">Istat</w:t>
        </w:r>
      </w:hyperlink>
      <w:r>
        <w:t xml:space="preserve">), Milan hosts over 15% of Italy’s IT workforce, with software engineering being one of the fastest-growing professions in the region. Academic studies, such as those published in</w:t>
      </w:r>
      <w:r>
        <w:t xml:space="preserve"> </w:t>
      </w:r>
      <w:r>
        <w:rPr>
          <w:iCs/>
          <w:i/>
        </w:rPr>
        <w:t xml:space="preserve">The Journal of Information Systems and Technology</w:t>
      </w:r>
      <w:r>
        <w:t xml:space="preserve">, highlight how Milan’s economic diversification has driven demand for skilled</w:t>
      </w:r>
      <w:r>
        <w:t xml:space="preserve"> </w:t>
      </w:r>
      <w:r>
        <w:rPr>
          <w:bCs/>
          <w:b/>
        </w:rPr>
        <w:t xml:space="preserve">Software Engineers</w:t>
      </w:r>
      <w:r>
        <w:t xml:space="preserve"> </w:t>
      </w:r>
      <w:r>
        <w:t xml:space="preserve">who can innovate in sectors ranging from fintech to smart city infrastructure.</w:t>
      </w:r>
    </w:p>
    <w:bookmarkEnd w:id="21"/>
    <w:bookmarkStart w:id="24" w:name="Xd200b44d794f3666d5360bcc4ca2f165d24bcfe"/>
    <w:p>
      <w:pPr>
        <w:pStyle w:val="Heading2"/>
      </w:pPr>
      <w:r>
        <w:t xml:space="preserve">Key Themes in the Literature on Software Engineering</w:t>
      </w:r>
    </w:p>
    <w:p>
      <w:pPr>
        <w:pStyle w:val="FirstParagraph"/>
      </w:pPr>
      <w:r>
        <w:t xml:space="preserve">The literature on software engineering emphasizes three core themes: technical skills, interdisciplinary collaboration, and regional economic factors. For instance, a 2021 study by the Politecnico di Milano titled “</w:t>
      </w:r>
      <w:r>
        <w:rPr>
          <w:iCs/>
          <w:i/>
        </w:rPr>
        <w:t xml:space="preserve">Digital Transformation and Professional Adaptation</w:t>
      </w:r>
      <w:r>
        <w:t xml:space="preserve">” underscores the need for</w:t>
      </w:r>
      <w:r>
        <w:t xml:space="preserve"> </w:t>
      </w:r>
      <w:r>
        <w:rPr>
          <w:bCs/>
          <w:b/>
        </w:rPr>
        <w:t xml:space="preserve">Software Engineers</w:t>
      </w:r>
      <w:r>
        <w:t xml:space="preserve"> </w:t>
      </w:r>
      <w:r>
        <w:t xml:space="preserve">in Milan to master not only programming languages (e.g., Python, Java) but also tools like Git, Docker, and cloud platforms (e.g., AWS). This aligns with industry trends where Milan-based companies like Luxottica and Eni are investing heavily in digitalization.</w:t>
      </w:r>
    </w:p>
    <w:bookmarkStart w:id="22" w:name="interdisciplinary-collaboration"/>
    <w:p>
      <w:pPr>
        <w:pStyle w:val="Heading3"/>
      </w:pPr>
      <w:r>
        <w:t xml:space="preserve">Interdisciplinary Collaboration</w:t>
      </w:r>
    </w:p>
    <w:p>
      <w:pPr>
        <w:pStyle w:val="FirstParagraph"/>
      </w:pPr>
      <w:r>
        <w:t xml:space="preserve">Research published in the</w:t>
      </w:r>
      <w:r>
        <w:t xml:space="preserve"> </w:t>
      </w:r>
      <w:r>
        <w:rPr>
          <w:iCs/>
          <w:i/>
        </w:rPr>
        <w:t xml:space="preserve">European Journal of Engineering Education</w:t>
      </w:r>
      <w:r>
        <w:t xml:space="preserve"> </w:t>
      </w:r>
      <w:r>
        <w:t xml:space="preserve">notes that software engineers in Milan often work cross-functionally with architects, designers, and business analysts. This is particularly true for projects involving smart urban planning or healthcare IT systems. For example, the</w:t>
      </w:r>
      <w:r>
        <w:t xml:space="preserve"> </w:t>
      </w:r>
      <w:r>
        <w:rPr>
          <w:bCs/>
          <w:b/>
        </w:rPr>
        <w:t xml:space="preserve">Milan Smart City Initiative</w:t>
      </w:r>
      <w:r>
        <w:t xml:space="preserve">, a public-private partnership, relies on software engineers to develop data-driven solutions for transportation and energy efficiency.</w:t>
      </w:r>
    </w:p>
    <w:bookmarkEnd w:id="22"/>
    <w:bookmarkStart w:id="23" w:name="X7771b6c2d7e4ec627825283e5456b6b52b1aea5"/>
    <w:p>
      <w:pPr>
        <w:pStyle w:val="Heading3"/>
      </w:pPr>
      <w:r>
        <w:t xml:space="preserve">Economic Factors Influencing Software Engineering in Milan</w:t>
      </w:r>
    </w:p>
    <w:p>
      <w:pPr>
        <w:pStyle w:val="FirstParagraph"/>
      </w:pPr>
      <w:r>
        <w:t xml:space="preserve">Italy’s economic landscape has shaped the demand for software engineers. A 2022 report by the Italian Association of Information Technology (AICA) highlights that Milan’s tech sector grew by 18% between 2019 and 2023, driven by startups and multinational corporations. However, challenges such as brain drain to northern Europe and a shortage of specialized skills in artificial intelligence (AI) remain critical issues. These findings are echoed in academic papers like “</w:t>
      </w:r>
      <w:r>
        <w:rPr>
          <w:iCs/>
          <w:i/>
        </w:rPr>
        <w:t xml:space="preserve">Regional Tech Ecosystems: Milan’s Position in the Mediterranean</w:t>
      </w:r>
      <w:r>
        <w:t xml:space="preserve">” (2023), which argues that targeted education programs and industry-academia partnerships are essential for sustainable growth.</w:t>
      </w:r>
    </w:p>
    <w:bookmarkEnd w:id="23"/>
    <w:bookmarkEnd w:id="24"/>
    <w:bookmarkStart w:id="26" w:name="the-role-of-education-and-training"/>
    <w:p>
      <w:pPr>
        <w:pStyle w:val="Heading2"/>
      </w:pPr>
      <w:r>
        <w:t xml:space="preserve">The Role of Education and Training</w:t>
      </w:r>
    </w:p>
    <w:p>
      <w:pPr>
        <w:pStyle w:val="FirstParagraph"/>
      </w:pPr>
      <w:r>
        <w:t xml:space="preserve">Institutions such as the Politecnico di Milano and Università Cattolica del Sacro Cuore play a pivotal role in training software engineers. A 2020 survey by the Italian Ministry of Education found that 75% of graduates from Milan’s top engineering schools secure roles in tech firms within six months of graduation. However, the literature also identifies gaps between academic curricula and industry needs. For instance, a 2021 study published in</w:t>
      </w:r>
      <w:r>
        <w:t xml:space="preserve"> </w:t>
      </w:r>
      <w:r>
        <w:rPr>
          <w:iCs/>
          <w:i/>
        </w:rPr>
        <w:t xml:space="preserve">Computing and Informatics</w:t>
      </w:r>
      <w:r>
        <w:t xml:space="preserve"> </w:t>
      </w:r>
      <w:r>
        <w:t xml:space="preserve">revealed that while universities emphasize theoretical foundations, there is a growing demand for practical training in emerging fields like blockchain and machine learning.</w:t>
      </w:r>
    </w:p>
    <w:bookmarkStart w:id="25" w:name="remote-work-and-globalization"/>
    <w:p>
      <w:pPr>
        <w:pStyle w:val="Heading3"/>
      </w:pPr>
      <w:r>
        <w:t xml:space="preserve">Remote Work and Globalization</w:t>
      </w:r>
    </w:p>
    <w:p>
      <w:pPr>
        <w:pStyle w:val="FirstParagraph"/>
      </w:pPr>
      <w:r>
        <w:t xml:space="preserve">The rise of remote work has transformed the software engineering landscape in Milan. According to a 2023 report by the Milan Chamber of Commerce, nearly 40% of software engineers in the region now work remotely for global companies or collaborate with international teams. This shift has prompted academic discussions on how regional identities and professional networks influence career trajectories. A paper titled “</w:t>
      </w:r>
      <w:r>
        <w:rPr>
          <w:iCs/>
          <w:i/>
        </w:rPr>
        <w:t xml:space="preserve">Globalization and Local Identity: The Software Engineer in Italy</w:t>
      </w:r>
      <w:r>
        <w:t xml:space="preserve">” (2023) argues that while remote work offers flexibility, it also challenges the traditional notion of a “Milan-based engineer,” necessitating new strategies for community building and knowledge sharing.</w:t>
      </w:r>
    </w:p>
    <w:bookmarkEnd w:id="25"/>
    <w:bookmarkEnd w:id="26"/>
    <w:bookmarkStart w:id="28" w:name="challenges-and-opportunities"/>
    <w:p>
      <w:pPr>
        <w:pStyle w:val="Heading2"/>
      </w:pPr>
      <w:r>
        <w:t xml:space="preserve">Challenges and Opportunities</w:t>
      </w:r>
    </w:p>
    <w:p>
      <w:pPr>
        <w:pStyle w:val="FirstParagraph"/>
      </w:pPr>
      <w:r>
        <w:t xml:space="preserve">The literature consistently identifies challenges such as regulatory hurdles, cultural resistance to tech adoption, and competition from low-cost outsourcing hubs. However, it also highlights opportunities arising from Milan’s strategic location—bridging Europe and the Mediterranean—and its growing startup ecosystem. For example, the presence of accelerators like HAX and Plug &amp; Play in Milan has created a vibrant environment for innovation.</w:t>
      </w:r>
    </w:p>
    <w:bookmarkStart w:id="27" w:name="diversity-and-inclusion"/>
    <w:p>
      <w:pPr>
        <w:pStyle w:val="Heading3"/>
      </w:pPr>
      <w:r>
        <w:t xml:space="preserve">Diversity and Inclusion</w:t>
      </w:r>
    </w:p>
    <w:p>
      <w:pPr>
        <w:pStyle w:val="FirstParagraph"/>
      </w:pPr>
      <w:r>
        <w:t xml:space="preserve">A critical theme in recent literature is the underrepresentation of women in software engineering roles. A 2022 study by the Italian National Research Council (CNR) found that only 18% of software engineers in Milan are women, a statistic mirrored across Europe. The paper calls for targeted initiatives, such as mentorship programs and scholarships, to address this disparity.</w:t>
      </w:r>
    </w:p>
    <w:bookmarkEnd w:id="27"/>
    <w:bookmarkEnd w:id="28"/>
    <w:bookmarkStart w:id="29" w:name="conclusion"/>
    <w:p>
      <w:pPr>
        <w:pStyle w:val="Heading2"/>
      </w:pPr>
      <w:r>
        <w:t xml:space="preserve">Conclusion</w:t>
      </w:r>
    </w:p>
    <w:p>
      <w:pPr>
        <w:pStyle w:val="FirstParagraph"/>
      </w:pPr>
      <w:r>
        <w:t xml:space="preserve">The literature on software engineering in Milan underscores the city’s growing importance as a tech hub within Italy. While challenges such as skill gaps and global competition persist, the region’s academic institutions, industry partnerships, and entrepreneurial spirit position it well for future growth. For aspiring or practicing</w:t>
      </w:r>
      <w:r>
        <w:t xml:space="preserve"> </w:t>
      </w:r>
      <w:r>
        <w:rPr>
          <w:bCs/>
          <w:b/>
        </w:rPr>
        <w:t xml:space="preserve">Software Engineers</w:t>
      </w:r>
      <w:r>
        <w:t xml:space="preserve">, understanding these dynamics is crucial to navigating careers in Milan’s evolving digital landscape. As the literature suggests, the role of a software engineer in</w:t>
      </w:r>
      <w:r>
        <w:t xml:space="preserve"> </w:t>
      </w:r>
      <w:r>
        <w:rPr>
          <w:iCs/>
          <w:i/>
        </w:rPr>
        <w:t xml:space="preserve">Milan, Italy</w:t>
      </w:r>
      <w:r>
        <w:t xml:space="preserve"> </w:t>
      </w:r>
      <w:r>
        <w:t xml:space="preserve">is not just about coding but also about bridging cultural, economic, and technological divides.</w:t>
      </w:r>
    </w:p>
    <w:p>
      <w:pPr>
        <w:pStyle w:val="BodyText"/>
      </w:pPr>
      <w:r>
        <w:rPr>
          <w:bCs/>
          <w:b/>
        </w:rPr>
        <w:t xml:space="preserve">Keywords:</w:t>
      </w:r>
      <w:r>
        <w:t xml:space="preserve"> </w:t>
      </w:r>
      <w:r>
        <w:t xml:space="preserve">Software Engineer, Italy Milan, Literature Review</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istat.it" TargetMode="External" /></Relationships>
</file>

<file path=word/_rels/footnotes.xml.rels><?xml version="1.0" encoding="UTF-8"?><Relationships xmlns="http://schemas.openxmlformats.org/package/2006/relationships"><Relationship Type="http://schemas.openxmlformats.org/officeDocument/2006/relationships/hyperlink" Id="rId20" Target="https://www.istat.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Italy Milan</dc:title>
  <dc:creator/>
  <dc:language>en</dc:language>
  <cp:keywords/>
  <dcterms:created xsi:type="dcterms:W3CDTF">2026-07-23T06:24:22Z</dcterms:created>
  <dcterms:modified xsi:type="dcterms:W3CDTF">2026-07-23T06:24:22Z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