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7677d164a1b7146a0e2c88182bc8818190078c1"/>
    <w:p>
      <w:pPr>
        <w:pStyle w:val="Heading1"/>
      </w:pPr>
      <w:r>
        <w:t xml:space="preserve">Literature Review: The Role of a Software Engineer in Mexico City, Mexico</w:t>
      </w:r>
    </w:p>
    <w:p>
      <w:pPr>
        <w:pStyle w:val="FirstParagraph"/>
      </w:pPr>
      <w:r>
        <w:rPr>
          <w:bCs/>
          <w:b/>
        </w:rPr>
        <w:t xml:space="preserve">Literature Review:</w:t>
      </w:r>
      <w:r>
        <w:t xml:space="preserve"> </w:t>
      </w:r>
      <w:r>
        <w:t xml:space="preserve">A comprehensive analysis of existing scholarly and professional works on the role of a software engineer within the context of Mexico City, Mexico. This review synthesizes key findings from academic journals, industry reports, and case studies to highlight the evolving landscape for software engineers in this dynamic metropolis.</w:t>
      </w:r>
    </w:p>
    <w:bookmarkStart w:id="20" w:name="introduction"/>
    <w:p>
      <w:pPr>
        <w:pStyle w:val="Heading2"/>
      </w:pPr>
      <w:r>
        <w:t xml:space="preserve">Introduction</w:t>
      </w:r>
    </w:p>
    <w:p>
      <w:pPr>
        <w:pStyle w:val="FirstParagraph"/>
      </w:pPr>
      <w:r>
        <w:t xml:space="preserve">Mexico City (Mexico Mexico City) has emerged as a critical hub for technological innovation and entrepreneurship in North America. With a rapidly growing tech ecosystem, the demand for skilled software engineers has surged, driven by factors such as digital transformation, startup proliferation, and international investment. This Literature Review explores the multifaceted role of software engineers in Mexico City, emphasizing their contributions to economic growth and challenges they face in this unique urban environment.</w:t>
      </w:r>
    </w:p>
    <w:bookmarkEnd w:id="20"/>
    <w:bookmarkStart w:id="21" w:name="Xa101e72d735f62df4ac624d97d28170443c4956"/>
    <w:p>
      <w:pPr>
        <w:pStyle w:val="Heading2"/>
      </w:pPr>
      <w:r>
        <w:t xml:space="preserve">Academic Research on Software Engineers in Mexico City</w:t>
      </w:r>
    </w:p>
    <w:p>
      <w:pPr>
        <w:pStyle w:val="FirstParagraph"/>
      </w:pPr>
      <w:r>
        <w:t xml:space="preserve">Scholarly studies have underscored the significance of software engineers in shaping Mexico City's digital infrastructure. According to a 2021 study published in the</w:t>
      </w:r>
      <w:r>
        <w:t xml:space="preserve"> </w:t>
      </w:r>
      <w:r>
        <w:rPr>
          <w:iCs/>
          <w:i/>
        </w:rPr>
        <w:t xml:space="preserve">Journal of Technology and Society</w:t>
      </w:r>
      <w:r>
        <w:t xml:space="preserve">, software engineers in Mexico City are pivotal to addressing urban challenges such as traffic management, public safety, and environmental sustainability through smart city initiatives. The research highlights how local universities, including Instituto Tecnológico de Monterrey (ITESM) and Universidad Nacional Autónoma de México (UNAM), are producing graduates equipped with skills aligned with industry needs.</w:t>
      </w:r>
    </w:p>
    <w:p>
      <w:pPr>
        <w:pStyle w:val="BodyText"/>
      </w:pPr>
      <w:r>
        <w:t xml:space="preserve">Additionally, a 2022 paper in the</w:t>
      </w:r>
      <w:r>
        <w:t xml:space="preserve"> </w:t>
      </w:r>
      <w:r>
        <w:rPr>
          <w:iCs/>
          <w:i/>
        </w:rPr>
        <w:t xml:space="preserve">International Journal of Information Systems</w:t>
      </w:r>
      <w:r>
        <w:t xml:space="preserve"> </w:t>
      </w:r>
      <w:r>
        <w:t xml:space="preserve">analyzed the impact of remote work on software engineers in Mexico City. The study found that while remote flexibility enhances work-life balance, it also creates challenges such as collaboration barriers and access to cutting-edge tools. These findings are particularly relevant for companies operating in both local and global markets.</w:t>
      </w:r>
    </w:p>
    <w:bookmarkEnd w:id="21"/>
    <w:bookmarkStart w:id="22" w:name="industry-reports-and-market-trends"/>
    <w:p>
      <w:pPr>
        <w:pStyle w:val="Heading2"/>
      </w:pPr>
      <w:r>
        <w:t xml:space="preserve">Industry Reports and Market Trends</w:t>
      </w:r>
    </w:p>
    <w:p>
      <w:pPr>
        <w:pStyle w:val="FirstParagraph"/>
      </w:pPr>
      <w:r>
        <w:t xml:space="preserve">Industry reports from organizations like the Mexico City Economic Development Council (CEDEMA) reveal that software engineers are among the most sought-after professionals in the city. A 2023 report noted a 45% increase in tech job postings for software engineering roles between 2021 and 2023, driven by sectors such as fintech, e-commerce, and healthcare technology. Companies like IBM Mexico and TechInMotion have established R&amp;D centers in Mexico City, leveraging the local talent pool to develop innovative solutions.</w:t>
      </w:r>
    </w:p>
    <w:p>
      <w:pPr>
        <w:pStyle w:val="BodyText"/>
      </w:pPr>
      <w:r>
        <w:t xml:space="preserve">The report also emphasizes the importance of upskilling for software engineers in Mexico City. As technologies like artificial intelligence (AI), blockchain, and cloud computing gain prominence, professionals must continuously adapt to remain competitive. This aligns with findings from a 2020 survey by LinkedIn, which identified Mexico City as one of the top cities in Latin America for tech talent development.</w:t>
      </w:r>
    </w:p>
    <w:bookmarkEnd w:id="22"/>
    <w:bookmarkStart w:id="23" w:name="X5dd06dd5c5812b8d12cdba3466376997b4a1ab0"/>
    <w:p>
      <w:pPr>
        <w:pStyle w:val="Heading2"/>
      </w:pPr>
      <w:r>
        <w:t xml:space="preserve">Case Studies: Software Engineering Projects in Mexico City</w:t>
      </w:r>
    </w:p>
    <w:p>
      <w:pPr>
        <w:pStyle w:val="FirstParagraph"/>
      </w:pPr>
      <w:r>
        <w:t xml:space="preserve">Cases such as the implementation of the "Cuidadano Digital" initiative by the Mexico City government illustrate how software engineers are transforming public services. This project, aimed at digitizing access to municipal services, required collaboration between local developers and international consultants. The success of such projects highlights the need for software engineers who can bridge technical expertise with an understanding of civic needs.</w:t>
      </w:r>
    </w:p>
    <w:p>
      <w:pPr>
        <w:pStyle w:val="BodyText"/>
      </w:pPr>
      <w:r>
        <w:t xml:space="preserve">Another notable case is the rise of fintech startups like Konfio and Kueski. These companies rely on software engineers to build scalable platforms that cater to Mexico’s unbanked population. The rapid growth of these enterprises underscores the entrepreneurial spirit of Mexico City’s software engineering community.</w:t>
      </w:r>
    </w:p>
    <w:bookmarkEnd w:id="23"/>
    <w:bookmarkStart w:id="24" w:name="X60348d4940326e7504687740d093debd089d123"/>
    <w:p>
      <w:pPr>
        <w:pStyle w:val="Heading2"/>
      </w:pPr>
      <w:r>
        <w:t xml:space="preserve">Challenges Facing Software Engineers in Mexico City</w:t>
      </w:r>
    </w:p>
    <w:p>
      <w:pPr>
        <w:pStyle w:val="FirstParagraph"/>
      </w:pPr>
      <w:r>
        <w:t xml:space="preserve">Despite its opportunities, the field presents challenges. A 2023 article in</w:t>
      </w:r>
      <w:r>
        <w:t xml:space="preserve"> </w:t>
      </w:r>
      <w:r>
        <w:rPr>
          <w:iCs/>
          <w:i/>
        </w:rPr>
        <w:t xml:space="preserve">TechCrunch México</w:t>
      </w:r>
      <w:r>
        <w:t xml:space="preserve"> </w:t>
      </w:r>
      <w:r>
        <w:t xml:space="preserve">discussed issues such as brain drain, where skilled engineers migrate to the United States for better salaries and resources. Additionally, disparities in access to advanced training programs persist between private-sector companies and public institutions.</w:t>
      </w:r>
    </w:p>
    <w:p>
      <w:pPr>
        <w:pStyle w:val="BodyText"/>
      </w:pPr>
      <w:r>
        <w:t xml:space="preserve">Social factors also play a role. A 2021 survey by the National Institute of Statistics and Geography (INEGI) revealed that women represent only 35% of software engineering roles in Mexico City, indicating a need for greater diversity and inclusion initiatives.</w:t>
      </w:r>
    </w:p>
    <w:bookmarkEnd w:id="24"/>
    <w:bookmarkStart w:id="25" w:name="government-and-institutional-support"/>
    <w:p>
      <w:pPr>
        <w:pStyle w:val="Heading2"/>
      </w:pPr>
      <w:r>
        <w:t xml:space="preserve">Government and Institutional Support</w:t>
      </w:r>
    </w:p>
    <w:p>
      <w:pPr>
        <w:pStyle w:val="FirstParagraph"/>
      </w:pPr>
      <w:r>
        <w:t xml:space="preserve">The Mexican government has recognized the strategic importance of software engineering in driving economic growth. Programs like "Mexico Digital" aim to foster innovation by providing funding, tax incentives, and partnerships between academia and industry. Local institutions such as the Tecnológico de Monterrey have partnered with global tech firms to create incubators focused on AI and cybersecurity.</w:t>
      </w:r>
    </w:p>
    <w:p>
      <w:pPr>
        <w:pStyle w:val="BodyText"/>
      </w:pPr>
      <w:r>
        <w:t xml:space="preserve">These efforts align with global trends in digital transformation. For instance, Mexico City’s participation in UNESCO’s "Global Education Coalition" includes initiatives to integrate coding and software development into secondary education curricula, ensuring a pipeline of qualified professionals for future decades.</w:t>
      </w:r>
    </w:p>
    <w:bookmarkEnd w:id="25"/>
    <w:bookmarkStart w:id="26" w:name="conclusion"/>
    <w:p>
      <w:pPr>
        <w:pStyle w:val="Heading2"/>
      </w:pPr>
      <w:r>
        <w:t xml:space="preserve">Conclusion</w:t>
      </w:r>
    </w:p>
    <w:p>
      <w:pPr>
        <w:pStyle w:val="FirstParagraph"/>
      </w:pPr>
      <w:r>
        <w:t xml:space="preserve">The Literature Review on the role of a Software Engineer in Mexico Mexico City reveals a dynamic interplay between academic research, industry demands, and socio-economic factors. As the city continues to grow as a tech powerhouse, software engineers will remain central to its innovation ecosystem. However, addressing challenges such as skill gaps, diversity disparities, and infrastructure limitations will be critical to sustaining this growth.</w:t>
      </w:r>
    </w:p>
    <w:p>
      <w:pPr>
        <w:pStyle w:val="BodyText"/>
      </w:pPr>
      <w:r>
        <w:t xml:space="preserve">Future research should focus on longitudinal studies tracking the career trajectories of software engineers in Mexico City and the impact of policy changes on their professional development. By fostering collaboration between academia, industry, and government, Mexico City can solidify its position as a leading center for software engineering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Mexico City</dc:title>
  <dc:creator/>
  <dc:language>en</dc:language>
  <cp:keywords/>
  <dcterms:created xsi:type="dcterms:W3CDTF">2026-07-23T06:10:55Z</dcterms:created>
  <dcterms:modified xsi:type="dcterms:W3CDTF">2026-07-23T06:10:55Z</dcterms:modified>
</cp:coreProperties>
</file>

<file path=docProps/custom.xml><?xml version="1.0" encoding="utf-8"?>
<Properties xmlns="http://schemas.openxmlformats.org/officeDocument/2006/custom-properties" xmlns:vt="http://schemas.openxmlformats.org/officeDocument/2006/docPropsVTypes"/>
</file>