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d9f29e08f5f91018dee0be36e6f297868a7e17"/>
    <w:p>
      <w:pPr>
        <w:pStyle w:val="Heading1"/>
      </w:pPr>
      <w:r>
        <w:t xml:space="preserve">Literature Review: The Role of Software Engineers in Myanmar Yangon</w:t>
      </w:r>
    </w:p>
    <w:p>
      <w:pPr>
        <w:pStyle w:val="FirstParagraph"/>
      </w:pPr>
      <w:r>
        <w:rPr>
          <w:bCs/>
          <w:b/>
        </w:rPr>
        <w:t xml:space="preserve">Literature Review:</w:t>
      </w:r>
      <w:r>
        <w:t xml:space="preserve"> </w:t>
      </w:r>
      <w:r>
        <w:t xml:space="preserve">A comprehensive analysis of existing research and studies is essential to understand the evolving role of software engineers within specific socio-economic contexts. This document focuses on the critical intersection of "Software Engineer," "Myanmar Yangon," and broader technological advancements, aiming to contextualize challenges, opportunities, and future directions for professionals in this field within Yangon.</w:t>
      </w:r>
    </w:p>
    <w:bookmarkStart w:id="20" w:name="Xf67649abc80cfe1269f129d880634afdc489756"/>
    <w:p>
      <w:pPr>
        <w:pStyle w:val="Heading2"/>
      </w:pPr>
      <w:r>
        <w:t xml:space="preserve">Contextual Background of Myanmar Yangon's Tech Industry</w:t>
      </w:r>
    </w:p>
    <w:p>
      <w:pPr>
        <w:pStyle w:val="FirstParagraph"/>
      </w:pPr>
      <w:r>
        <w:t xml:space="preserve">Myanmar's rapid digital transformation over the past decade has positioned Yangon as a burgeoning hub for technology innovation. As the capital of Myanmar, Yangon has witnessed significant infrastructure development, including improved internet connectivity and urbanization projects that have facilitated the growth of IT sectors. However, despite these advancements, the region still faces systemic barriers in education and workforce training that impact the availability of skilled Software Engineers.</w:t>
      </w:r>
    </w:p>
    <w:p>
      <w:pPr>
        <w:pStyle w:val="BodyText"/>
      </w:pPr>
      <w:r>
        <w:t xml:space="preserve">Studies by organizations like</w:t>
      </w:r>
      <w:r>
        <w:t xml:space="preserve"> </w:t>
      </w:r>
      <w:r>
        <w:rPr>
          <w:iCs/>
          <w:i/>
        </w:rPr>
        <w:t xml:space="preserve">Digital for Development Myanmar</w:t>
      </w:r>
      <w:r>
        <w:t xml:space="preserve"> </w:t>
      </w:r>
      <w:r>
        <w:t xml:space="preserve">highlight Yangon's potential to become a regional tech center, driven by its strategic location and young population. Yet, research indicates a disparity between demand for digital skills in the private sector and the supply of qualified professionals. This gap underscores the importance of examining how Software Engineers in Yangon navigate these challenges.</w:t>
      </w:r>
    </w:p>
    <w:bookmarkEnd w:id="20"/>
    <w:bookmarkStart w:id="21" w:name="Xfe04bb948687e1b410de72d25ee3b05bdf52b63"/>
    <w:p>
      <w:pPr>
        <w:pStyle w:val="Heading2"/>
      </w:pPr>
      <w:r>
        <w:t xml:space="preserve">Current Status and Trends of Software Engineers in Yangon</w:t>
      </w:r>
    </w:p>
    <w:p>
      <w:pPr>
        <w:pStyle w:val="FirstParagraph"/>
      </w:pPr>
      <w:r>
        <w:t xml:space="preserve">The role of a Software Engineer in Myanmar Yangon is multifaceted, encompassing both traditional IT roles and emerging fields such as fintech, e-commerce, and mobile app development. According to a 2023 report by the Myanmar Information Technology Association (MITA), the number of software development companies in Yangon has increased by over 40% in five years. However, these companies often struggle with a lack of skilled labor trained in modern programming paradigms such as cloud computing and AI.</w:t>
      </w:r>
    </w:p>
    <w:p>
      <w:pPr>
        <w:pStyle w:val="BodyText"/>
      </w:pPr>
      <w:r>
        <w:t xml:space="preserve">A 2022 study published in the</w:t>
      </w:r>
      <w:r>
        <w:t xml:space="preserve"> </w:t>
      </w:r>
      <w:r>
        <w:rPr>
          <w:iCs/>
          <w:i/>
        </w:rPr>
        <w:t xml:space="preserve">Journal of Information Technology Research</w:t>
      </w:r>
      <w:r>
        <w:t xml:space="preserve"> </w:t>
      </w:r>
      <w:r>
        <w:t xml:space="preserve">notes that Software Engineers in Yangon frequently work across multiple domains, including government digitalization projects and private sector startups. This flexibility is both a strength and a challenge, as professionals must continuously update their skills to meet industry demands.</w:t>
      </w:r>
    </w:p>
    <w:bookmarkEnd w:id="21"/>
    <w:bookmarkStart w:id="22" w:name="Xd60d958535fc2bb7273134cd682b78aeff9b310"/>
    <w:p>
      <w:pPr>
        <w:pStyle w:val="Heading2"/>
      </w:pPr>
      <w:r>
        <w:t xml:space="preserve">Challenges Faced by Software Engineers in Myanmar Yangon</w:t>
      </w:r>
    </w:p>
    <w:p>
      <w:pPr>
        <w:pStyle w:val="FirstParagraph"/>
      </w:pPr>
      <w:r>
        <w:t xml:space="preserve">The literature highlights several challenges unique to Software Engineers in Myanmar Yangon. First, the absence of formalized degree programs focused on software engineering at local universities creates a reliance on self-taught or overseas-trained professionals. A 2021 survey by the Asian Development Bank found that only 30% of IT graduates in Yangon were equipped with advanced coding skills, such as Python or Java.</w:t>
      </w:r>
    </w:p>
    <w:p>
      <w:pPr>
        <w:pStyle w:val="BodyText"/>
      </w:pPr>
      <w:r>
        <w:t xml:space="preserve">Second, cultural and linguistic barriers hinder collaboration between local Software Engineers and international teams. While English is widely spoken among professionals, nuanced technical communication remains a hurdle. Third, the lack of standardized certification processes for Software Engineers in Myanmar limits their employability in global markets.</w:t>
      </w:r>
    </w:p>
    <w:bookmarkEnd w:id="22"/>
    <w:bookmarkStart w:id="23" w:name="X77e1733dad7cd82e3b437fadd038182be198993"/>
    <w:p>
      <w:pPr>
        <w:pStyle w:val="Heading2"/>
      </w:pPr>
      <w:r>
        <w:t xml:space="preserve">Opportunities and Future Prospects for Software Engineers in Yangon</w:t>
      </w:r>
    </w:p>
    <w:p>
      <w:pPr>
        <w:pStyle w:val="FirstParagraph"/>
      </w:pPr>
      <w:r>
        <w:t xml:space="preserve">Despite these challenges, the literature identifies growing opportunities for Software Engineers in Myanmar Yangon. The government's "Digital Economy Policy" (2019) emphasizes investing in IT education and infrastructure, creating new avenues for skilled professionals. Partnerships between local institutions and international tech giants, such as Google and Microsoft, have also introduced coding bootcamps and training programs tailored to the region.</w:t>
      </w:r>
    </w:p>
    <w:p>
      <w:pPr>
        <w:pStyle w:val="BodyText"/>
      </w:pPr>
      <w:r>
        <w:t xml:space="preserve">Additionally, the rise of remote work models post-pandemic has enabled Software Engineers in Yangon to participate in global projects. A 2023 report by</w:t>
      </w:r>
      <w:r>
        <w:t xml:space="preserve"> </w:t>
      </w:r>
      <w:r>
        <w:rPr>
          <w:iCs/>
          <w:i/>
        </w:rPr>
        <w:t xml:space="preserve">Remote.co</w:t>
      </w:r>
      <w:r>
        <w:t xml:space="preserve"> </w:t>
      </w:r>
      <w:r>
        <w:t xml:space="preserve">lists Yangon as a rising destination for remote software roles, citing lower operational costs and a growing pool of bilingual talent.</w:t>
      </w:r>
    </w:p>
    <w:bookmarkEnd w:id="23"/>
    <w:bookmarkStart w:id="24" w:name="educational-and-policy-recommendations"/>
    <w:p>
      <w:pPr>
        <w:pStyle w:val="Heading2"/>
      </w:pPr>
      <w:r>
        <w:t xml:space="preserve">Educational and Policy Recommendations</w:t>
      </w:r>
    </w:p>
    <w:p>
      <w:pPr>
        <w:pStyle w:val="FirstParagraph"/>
      </w:pPr>
      <w:r>
        <w:t xml:space="preserve">To bridge the skill gap, literature suggests integrating more practical training into university curricula. For instance, incorporating project-based learning and industry partnerships could align academic programs with the needs of Software Engineers in Yangon. Furthermore, policy reforms to standardize certification processes for software professionals would enhance their credibility both locally and internationally.</w:t>
      </w:r>
    </w:p>
    <w:p>
      <w:pPr>
        <w:pStyle w:val="BodyText"/>
      </w:pPr>
      <w:r>
        <w:t xml:space="preserve">Research by the Myanmar Computer Society recommends expanding access to open-source learning platforms such as Coursera and edX, which could supplement formal education. This approach would democratize skill acquisition and empower self-driven learners in Yangon's competitive tech landscape.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 Software Engineers in Myanmar Yangon reveals a dynamic but evolving ecosystem shaped by both opportunities and constraints. While the region's strategic position and youthful population offer immense potential, systemic barriers in education, certification, and international collaboration must be addressed to fully realize this potential. As</w:t>
      </w:r>
      <w:r>
        <w:t xml:space="preserve"> </w:t>
      </w:r>
      <w:r>
        <w:rPr>
          <w:bCs/>
          <w:b/>
        </w:rPr>
        <w:t xml:space="preserve">Software Engineer</w:t>
      </w:r>
      <w:r>
        <w:t xml:space="preserve">s continue to adapt to technological shifts, their contributions will be pivotal in transforming</w:t>
      </w:r>
      <w:r>
        <w:t xml:space="preserve"> </w:t>
      </w:r>
      <w:r>
        <w:rPr>
          <w:bCs/>
          <w:b/>
        </w:rPr>
        <w:t xml:space="preserve">Myanmar Yangon</w:t>
      </w:r>
      <w:r>
        <w:t xml:space="preserve"> </w:t>
      </w:r>
      <w:r>
        <w:t xml:space="preserve">into a thriving center for innovation.</w:t>
      </w:r>
    </w:p>
    <w:p>
      <w:pPr>
        <w:pStyle w:val="BodyText"/>
      </w:pPr>
      <w:r>
        <w:rPr>
          <w:iCs/>
          <w:i/>
        </w:rPr>
        <w:t xml:space="preserve">This review synthesizes findings from academic journals, industry reports, and policy documents to provide a holistic perspective on the challenges and opportunities facing Software Engineers in Myanmar's most populous city. By aligning education, policy, and industry needs, Yangon can emerge as a model for digital development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Myanmar Yangon</dc:title>
  <dc:creator/>
  <dc:language>en</dc:language>
  <cp:keywords/>
  <dcterms:created xsi:type="dcterms:W3CDTF">2026-07-17T15:58:48Z</dcterms:created>
  <dcterms:modified xsi:type="dcterms:W3CDTF">2026-07-17T15:58:48Z</dcterms:modified>
</cp:coreProperties>
</file>

<file path=docProps/custom.xml><?xml version="1.0" encoding="utf-8"?>
<Properties xmlns="http://schemas.openxmlformats.org/officeDocument/2006/custom-properties" xmlns:vt="http://schemas.openxmlformats.org/officeDocument/2006/docPropsVTypes"/>
</file>