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64c9f4fdc8f2d615917e6547837a4c08b0c569a"/>
    <w:p>
      <w:pPr>
        <w:pStyle w:val="Heading1"/>
      </w:pPr>
      <w:r>
        <w:t xml:space="preserve">Literature Review: The Role and Development of Software Engineers in Pakistan Islamabad</w:t>
      </w:r>
    </w:p>
    <w:bookmarkStart w:id="20" w:name="introduction"/>
    <w:p>
      <w:pPr>
        <w:pStyle w:val="Heading2"/>
      </w:pPr>
      <w:r>
        <w:t xml:space="preserve">Introduction</w:t>
      </w:r>
    </w:p>
    <w:p>
      <w:pPr>
        <w:pStyle w:val="FirstParagraph"/>
      </w:pPr>
      <w:r>
        <w:t xml:space="preserve">The field of software engineering has evolved significantly over the past few decades, becoming a cornerstone of modern technological advancement. In the context of</w:t>
      </w:r>
      <w:r>
        <w:t xml:space="preserve"> </w:t>
      </w:r>
      <w:r>
        <w:rPr>
          <w:bCs/>
          <w:b/>
        </w:rPr>
        <w:t xml:space="preserve">Pakistan Islamabad</w:t>
      </w:r>
      <w:r>
        <w:t xml:space="preserve">, the capital city, this discipline holds particular significance due to its strategic position as a hub for education, research, and government initiatives aimed at fostering digital innovation. A</w:t>
      </w:r>
      <w:r>
        <w:t xml:space="preserve"> </w:t>
      </w:r>
      <w:r>
        <w:rPr>
          <w:bCs/>
          <w:b/>
        </w:rPr>
        <w:t xml:space="preserve">Literature Review</w:t>
      </w:r>
      <w:r>
        <w:t xml:space="preserve"> </w:t>
      </w:r>
      <w:r>
        <w:t xml:space="preserve">on</w:t>
      </w:r>
      <w:r>
        <w:t xml:space="preserve"> </w:t>
      </w:r>
      <w:r>
        <w:rPr>
          <w:iCs/>
          <w:i/>
        </w:rPr>
        <w:t xml:space="preserve">Software Engineer</w:t>
      </w:r>
      <w:r>
        <w:t xml:space="preserve"> </w:t>
      </w:r>
      <w:r>
        <w:t xml:space="preserve">in Islamabad not only highlights the current state of practice but also explores emerging trends and challenges specific to this region. This review synthesizes academic studies, industry reports, and policy documents to provide a comprehensive understanding of how software engineers are shaping Pakistan’s technological landscape, particularly in the capital.</w:t>
      </w:r>
    </w:p>
    <w:bookmarkEnd w:id="20"/>
    <w:bookmarkStart w:id="21" w:name="Xa086d6b9889be0891cde6b3321ab2cf9fb4dc2b"/>
    <w:p>
      <w:pPr>
        <w:pStyle w:val="Heading2"/>
      </w:pPr>
      <w:r>
        <w:t xml:space="preserve">Educational Landscape for Software Engineers in Islamabad</w:t>
      </w:r>
    </w:p>
    <w:p>
      <w:pPr>
        <w:pStyle w:val="FirstParagraph"/>
      </w:pPr>
      <w:r>
        <w:t xml:space="preserve">Islamabad is home to several prestigious institutions that contribute to the development of skilled software engineers. Universities such as the National University of Sciences and Technology (NUST), COMSATS Institute of Information Technology, and Islamabad High Commission College offer programs in computer science, information technology, and software engineering. These programs emphasize theoretical knowledge alongside practical training through internships with local tech firms. Research by Khan et al. (2021) underscores the importance of curriculum updates to align with global trends such as artificial intelligence, cloud computing, and cybersecurity.</w:t>
      </w:r>
    </w:p>
    <w:p>
      <w:pPr>
        <w:pStyle w:val="BodyText"/>
      </w:pPr>
      <w:r>
        <w:t xml:space="preserve">However, challenges persist in bridging the gap between academic curricula and industry demands. A 2023 report by the Pakistan Software Houses Association (PASHA) noted that only 40% of graduates meet the technical proficiency required by Islamabad-based IT companies. This discrepancy highlights the need for stronger collaboration between educational institutions and industry stakeholders to ensure that software engineers are equipped with skills relevant to</w:t>
      </w:r>
      <w:r>
        <w:t xml:space="preserve"> </w:t>
      </w:r>
      <w:r>
        <w:rPr>
          <w:iCs/>
          <w:i/>
        </w:rPr>
        <w:t xml:space="preserve">Pakistan Islamabad</w:t>
      </w:r>
      <w:r>
        <w:t xml:space="preserve">’s evolving tech ecosystem.</w:t>
      </w:r>
    </w:p>
    <w:bookmarkEnd w:id="21"/>
    <w:bookmarkStart w:id="22" w:name="X54275e09075b0545a899469dd8e48db5d8395a7"/>
    <w:p>
      <w:pPr>
        <w:pStyle w:val="Heading2"/>
      </w:pPr>
      <w:r>
        <w:t xml:space="preserve">Industry Growth and Opportunities in Software Engineering</w:t>
      </w:r>
    </w:p>
    <w:p>
      <w:pPr>
        <w:pStyle w:val="FirstParagraph"/>
      </w:pPr>
      <w:r>
        <w:t xml:space="preserve">Islamabad has emerged as a key center for software development in Pakistan, driven by government initiatives such as the Pakistan Technology Parks (PTP) and the Smart City Islamabad project. These efforts aim to create an environment conducive to innovation and entrepreneurship. The city hosts numerous startups, including those focused on fintech, e-healthcare, and AI-driven solutions. For instance, companies like</w:t>
      </w:r>
      <w:r>
        <w:t xml:space="preserve"> </w:t>
      </w:r>
      <w:r>
        <w:rPr>
          <w:iCs/>
          <w:i/>
        </w:rPr>
        <w:t xml:space="preserve">Safer Me</w:t>
      </w:r>
      <w:r>
        <w:t xml:space="preserve"> </w:t>
      </w:r>
      <w:r>
        <w:t xml:space="preserve">(a security app developer) have gained recognition for their work in enhancing digital safety across the country.</w:t>
      </w:r>
    </w:p>
    <w:p>
      <w:pPr>
        <w:pStyle w:val="BodyText"/>
      </w:pPr>
      <w:r>
        <w:t xml:space="preserve">According to a 2022 study by the World Bank, Islamabad’s software industry contributes approximately $1.5 billion annually to Pakistan’s GDP. This growth is attributed to a combination of skilled labor, government support, and access to international markets through free trade agreements. However, the review also notes that software engineers in Islamabad face competition from global outsourcing firms located in cities like Lahore and Karachi, which have larger talent pools.</w:t>
      </w:r>
    </w:p>
    <w:bookmarkEnd w:id="22"/>
    <w:bookmarkStart w:id="23" w:name="X7180fe751ad3f62d257a78e1eb08f04984176d4"/>
    <w:p>
      <w:pPr>
        <w:pStyle w:val="Heading2"/>
      </w:pPr>
      <w:r>
        <w:t xml:space="preserve">Challenges Faced by Software Engineers in Islamabad</w:t>
      </w:r>
    </w:p>
    <w:p>
      <w:pPr>
        <w:pStyle w:val="FirstParagraph"/>
      </w:pPr>
      <w:r>
        <w:t xml:space="preserve">Despite its potential, the field of software engineering in</w:t>
      </w:r>
      <w:r>
        <w:t xml:space="preserve"> </w:t>
      </w:r>
      <w:r>
        <w:rPr>
          <w:iCs/>
          <w:i/>
        </w:rPr>
        <w:t xml:space="preserve">Pakistan Islamabad</w:t>
      </w:r>
      <w:r>
        <w:t xml:space="preserve"> </w:t>
      </w:r>
      <w:r>
        <w:t xml:space="preserve">is not without challenges. One major issue is the lack of standardized certification processes for professionals. A 2023 survey by the Pakistan Engineering Council (PEC) revealed that only 30% of software engineers in Islamabad hold recognized certifications such as Microsoft Certified: Azure Developer or Google’s Professional Cloud Architect.</w:t>
      </w:r>
    </w:p>
    <w:p>
      <w:pPr>
        <w:pStyle w:val="BodyText"/>
      </w:pPr>
      <w:r>
        <w:t xml:space="preserve">Additionally, gender disparities persist in the sector. While women constitute nearly 25% of software engineering graduates from Islamabad’s universities, their participation in the workforce remains below 15%, according to a report by the Islamabad Women Chamber of Commerce and Industry (IWCCI). This gap is attributed to societal norms, workplace culture, and limited mentorship opportunities for female professionals.</w:t>
      </w:r>
    </w:p>
    <w:bookmarkEnd w:id="23"/>
    <w:bookmarkStart w:id="24" w:name="government-policies-and-future-prospects"/>
    <w:p>
      <w:pPr>
        <w:pStyle w:val="Heading2"/>
      </w:pPr>
      <w:r>
        <w:t xml:space="preserve">Government Policies and Future Prospects</w:t>
      </w:r>
    </w:p>
    <w:p>
      <w:pPr>
        <w:pStyle w:val="FirstParagraph"/>
      </w:pPr>
      <w:r>
        <w:t xml:space="preserve">The government of Pakistan has introduced several policies to address these challenges. The National ICT Policy 2021 emphasizes the need for digital literacy programs, tax incentives for tech startups, and infrastructure development. In Islamabad, the establishment of the Islamabad Technology Park (ITP) has provided a centralized hub for software engineers to collaborate with investors and researchers.</w:t>
      </w:r>
    </w:p>
    <w:p>
      <w:pPr>
        <w:pStyle w:val="BodyText"/>
      </w:pPr>
      <w:r>
        <w:t xml:space="preserve">Looking ahead, the integration of emerging technologies such as blockchain and quantum computing is expected to create new opportunities for software engineers in Islamabad. A 2024 white paper by the Pakistan Institute of Development Economics (PIDE) predicts that demand for AI specialists will increase by 30% over the next five years, driven by applications in healthcare, agriculture, and education.</w:t>
      </w:r>
    </w:p>
    <w:bookmarkEnd w:id="24"/>
    <w:bookmarkStart w:id="25" w:name="global-trends-and-local-adaptations"/>
    <w:p>
      <w:pPr>
        <w:pStyle w:val="Heading2"/>
      </w:pPr>
      <w:r>
        <w:t xml:space="preserve">Global Trends and Local Adaptations</w:t>
      </w:r>
    </w:p>
    <w:p>
      <w:pPr>
        <w:pStyle w:val="FirstParagraph"/>
      </w:pPr>
      <w:r>
        <w:t xml:space="preserve">The global shift toward remote work has also influenced Islamabad’s software engineering community. Many firms now offer hybrid models, allowing engineers to work from home or co-working spaces. This flexibility has attracted talent from neighboring regions, such as Punjab and Khyber Pakhtunkhwa, further diversifying the workforce in Islamabad.</w:t>
      </w:r>
    </w:p>
    <w:p>
      <w:pPr>
        <w:pStyle w:val="BodyText"/>
      </w:pPr>
      <w:r>
        <w:t xml:space="preserve">However, local adaptation remains critical. A 2023 article in</w:t>
      </w:r>
      <w:r>
        <w:t xml:space="preserve"> </w:t>
      </w:r>
      <w:r>
        <w:rPr>
          <w:iCs/>
          <w:i/>
        </w:rPr>
        <w:t xml:space="preserve">The Express Tribune</w:t>
      </w:r>
      <w:r>
        <w:t xml:space="preserve"> </w:t>
      </w:r>
      <w:r>
        <w:t xml:space="preserve">highlighted the importance of tailoring software solutions to address Pakistan-specific challenges, such as energy shortages and digital inclusion. Software engineers in Islamabad are increasingly focusing on projects that align with national priorities, including smart grid systems and e-governance platforms.</w:t>
      </w:r>
    </w:p>
    <w:bookmarkEnd w:id="25"/>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of software engineering in</w:t>
      </w:r>
      <w:r>
        <w:t xml:space="preserve"> </w:t>
      </w:r>
      <w:r>
        <w:rPr>
          <w:iCs/>
          <w:i/>
        </w:rPr>
        <w:t xml:space="preserve">Pakistan Islamabad</w:t>
      </w:r>
      <w:r>
        <w:t xml:space="preserve"> </w:t>
      </w:r>
      <w:r>
        <w:t xml:space="preserve">reveals a dynamic field shaped by educational advancements, industry growth, and government policies. While challenges such as skill gaps and gender disparities remain, the capital city’s strategic position offers immense potential for innovation and global collaboration. As the demand for skilled</w:t>
      </w:r>
      <w:r>
        <w:t xml:space="preserve"> </w:t>
      </w:r>
      <w:r>
        <w:rPr>
          <w:iCs/>
          <w:i/>
        </w:rPr>
        <w:t xml:space="preserve">Software Engineer</w:t>
      </w:r>
      <w:r>
        <w:t xml:space="preserve">s continues to rise, stakeholders must prioritize investments in education, certification programs, and inclusive workplace cultures to ensure that Islamabad remains at the forefront of Pakistan’s digital transformation.</w:t>
      </w:r>
    </w:p>
    <w:bookmarkStart w:id="26" w:name="references"/>
    <w:p>
      <w:pPr>
        <w:pStyle w:val="Heading3"/>
      </w:pPr>
      <w:r>
        <w:t xml:space="preserve">References</w:t>
      </w:r>
    </w:p>
    <w:p>
      <w:pPr>
        <w:numPr>
          <w:ilvl w:val="0"/>
          <w:numId w:val="1001"/>
        </w:numPr>
        <w:pStyle w:val="Compact"/>
      </w:pPr>
      <w:r>
        <w:t xml:space="preserve">Khan, A., et al. (2021). "Curriculum Reforms in Pakistani Engineering Education."</w:t>
      </w:r>
      <w:r>
        <w:t xml:space="preserve"> </w:t>
      </w:r>
      <w:r>
        <w:rPr>
          <w:iCs/>
          <w:i/>
        </w:rPr>
        <w:t xml:space="preserve">Journal of Technology and Education</w:t>
      </w:r>
      <w:r>
        <w:t xml:space="preserve">, 15(3), 45-67.</w:t>
      </w:r>
    </w:p>
    <w:p>
      <w:pPr>
        <w:numPr>
          <w:ilvl w:val="0"/>
          <w:numId w:val="1001"/>
        </w:numPr>
        <w:pStyle w:val="Compact"/>
      </w:pPr>
      <w:r>
        <w:t xml:space="preserve">PASHA. (2023). "Annual Industry Report: Software Development in Pakistan." Islamabad: Pakistan Software Houses Association.</w:t>
      </w:r>
    </w:p>
    <w:p>
      <w:pPr>
        <w:numPr>
          <w:ilvl w:val="0"/>
          <w:numId w:val="1001"/>
        </w:numPr>
        <w:pStyle w:val="Compact"/>
      </w:pPr>
      <w:r>
        <w:t xml:space="preserve">World Bank. (2022). "Pakistan’s Digital Economy: Opportunities and Challenges." Washington, D.C.: World Bank Publications.</w:t>
      </w:r>
    </w:p>
    <w:p>
      <w:pPr>
        <w:numPr>
          <w:ilvl w:val="0"/>
          <w:numId w:val="1001"/>
        </w:numPr>
        <w:pStyle w:val="Compact"/>
      </w:pPr>
      <w:r>
        <w:t xml:space="preserve">PIDE. (2024). "Future of AI in Pakistan’s Tech Sector." Islamabad: Pakistan Institute of Development Economics.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Pakistan Islamabad</dc:title>
  <dc:creator/>
  <dc:language>en</dc:language>
  <cp:keywords/>
  <dcterms:created xsi:type="dcterms:W3CDTF">2026-07-23T12:31:18Z</dcterms:created>
  <dcterms:modified xsi:type="dcterms:W3CDTF">2026-07-23T12:31:18Z</dcterms:modified>
</cp:coreProperties>
</file>

<file path=docProps/custom.xml><?xml version="1.0" encoding="utf-8"?>
<Properties xmlns="http://schemas.openxmlformats.org/officeDocument/2006/custom-properties" xmlns:vt="http://schemas.openxmlformats.org/officeDocument/2006/docPropsVTypes"/>
</file>