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a83943c55e0b7c8ce79f2756f3094fca9c64a99"/>
    <w:p>
      <w:pPr>
        <w:pStyle w:val="Heading1"/>
      </w:pPr>
      <w:r>
        <w:t xml:space="preserve">Literature Review: Software Engineer in Pakistan Karachi</w:t>
      </w:r>
    </w:p>
    <w:p>
      <w:pPr>
        <w:pStyle w:val="FirstParagraph"/>
      </w:pPr>
      <w:r>
        <w:rPr>
          <w:bCs/>
          <w:b/>
        </w:rPr>
        <w:t xml:space="preserve">Pakistan Karachi</w:t>
      </w:r>
      <w:r>
        <w:t xml:space="preserve"> </w:t>
      </w:r>
      <w:r>
        <w:t xml:space="preserve">has emerged as a critical hub for technological innovation, particularly in the field of software engineering. This literature review explores the evolving role of software engineers in this dynamic city, examining historical trends, current challenges, and future opportunities within the context of</w:t>
      </w:r>
      <w:r>
        <w:t xml:space="preserve"> </w:t>
      </w:r>
      <w:r>
        <w:rPr>
          <w:bCs/>
          <w:b/>
        </w:rPr>
        <w:t xml:space="preserve">Pakistan Karachi</w:t>
      </w:r>
      <w:r>
        <w:t xml:space="preserve">. The focus is on how</w:t>
      </w:r>
      <w:r>
        <w:t xml:space="preserve"> </w:t>
      </w:r>
      <w:r>
        <w:rPr>
          <w:bCs/>
          <w:b/>
        </w:rPr>
        <w:t xml:space="preserve">Software Engineer</w:t>
      </w:r>
      <w:r>
        <w:t xml:space="preserve"> </w:t>
      </w:r>
      <w:r>
        <w:t xml:space="preserve">professionals contribute to economic growth, technological advancement, and global competitiveness in a rapidly digitizing world.</w:t>
      </w:r>
    </w:p>
    <w:bookmarkStart w:id="20" w:name="X60b31fb77f4c7a825f1042fe91f832183206a71"/>
    <w:p>
      <w:pPr>
        <w:pStyle w:val="Heading2"/>
      </w:pPr>
      <w:r>
        <w:t xml:space="preserve">Historical Context of Software Engineering in Pakistan Karachi</w:t>
      </w:r>
    </w:p>
    <w:p>
      <w:pPr>
        <w:pStyle w:val="FirstParagraph"/>
      </w:pPr>
      <w:r>
        <w:t xml:space="preserve">The software engineering landscape in</w:t>
      </w:r>
      <w:r>
        <w:t xml:space="preserve"> </w:t>
      </w:r>
      <w:r>
        <w:rPr>
          <w:bCs/>
          <w:b/>
        </w:rPr>
        <w:t xml:space="preserve">Pakistan Karachi</w:t>
      </w:r>
      <w:r>
        <w:t xml:space="preserve"> </w:t>
      </w:r>
      <w:r>
        <w:t xml:space="preserve">has evolved significantly over the past few decades. Early initiatives in computing education date back to the 1970s, with institutions like the University of Karachi and COMSATS Institute of Information Technology (CIIT) pioneering programs in computer science and information technology. These efforts laid the groundwork for a growing IT sector, which later saw exponential growth in the 2000s due to increased internet penetration and foreign investment.</w:t>
      </w:r>
    </w:p>
    <w:p>
      <w:pPr>
        <w:pStyle w:val="BodyText"/>
      </w:pPr>
      <w:r>
        <w:t xml:space="preserve">According to studies by the Pakistan Software Export Board (PSEB), Karachi has consistently been the largest contributor to Pakistan’s software export industry. The city’s strategic location, skilled workforce, and access to international markets have made it a preferred destination for IT companies seeking to establish regional offices or outsourcing centers.</w:t>
      </w:r>
    </w:p>
    <w:bookmarkEnd w:id="20"/>
    <w:bookmarkStart w:id="21" w:name="X953dc44e9c2534e28ca0620983b4d1fba9bddb5"/>
    <w:p>
      <w:pPr>
        <w:pStyle w:val="Heading2"/>
      </w:pPr>
      <w:r>
        <w:t xml:space="preserve">Current Trends in Software Engineering in Pakistan Karachi</w:t>
      </w:r>
    </w:p>
    <w:p>
      <w:pPr>
        <w:pStyle w:val="FirstParagraph"/>
      </w:pPr>
      <w:r>
        <w:t xml:space="preserve">Today,</w:t>
      </w:r>
      <w:r>
        <w:t xml:space="preserve"> </w:t>
      </w:r>
      <w:r>
        <w:rPr>
          <w:bCs/>
          <w:b/>
        </w:rPr>
        <w:t xml:space="preserve">Software Engineer</w:t>
      </w:r>
      <w:r>
        <w:t xml:space="preserve">s in Karachi are at the forefront of technological innovation, driving advancements in areas such as artificial intelligence (AI), cybersecurity, and cloud computing. The rise of tech startups and incubators like 360Labs and Code.pk has further fueled this growth, creating opportunities for young professionals to innovate while addressing local challenges.</w:t>
      </w:r>
    </w:p>
    <w:p>
      <w:pPr>
        <w:pStyle w:val="BodyText"/>
      </w:pPr>
      <w:r>
        <w:t xml:space="preserve">Research by the Karachi Chamber of Commerce &amp; Industry (KCCI) highlights that over 60% of software engineering firms in the city are now adopting agile methodologies and DevOps practices. This shift underscores the demand for</w:t>
      </w:r>
      <w:r>
        <w:t xml:space="preserve"> </w:t>
      </w:r>
      <w:r>
        <w:rPr>
          <w:bCs/>
          <w:b/>
        </w:rPr>
        <w:t xml:space="preserve">Software Engineer</w:t>
      </w:r>
      <w:r>
        <w:t xml:space="preserve">s who can collaborate across multidisciplinary teams to deliver scalable solutions.</w:t>
      </w:r>
    </w:p>
    <w:p>
      <w:pPr>
        <w:pStyle w:val="BodyText"/>
      </w:pPr>
      <w:r>
        <w:t xml:space="preserve">Moreover, government initiatives such as the Digital Pakistan Vision 2025 have prioritized digital transformation, positioning Karachi as a key player in national tech policy. This has led to increased funding for IT infrastructure and training programs aimed at upskilling the local workforce.</w:t>
      </w:r>
    </w:p>
    <w:bookmarkEnd w:id="21"/>
    <w:bookmarkStart w:id="22" w:name="Xf5af9c2da172d601f852d3d66daec0ae55a1cb0"/>
    <w:p>
      <w:pPr>
        <w:pStyle w:val="Heading2"/>
      </w:pPr>
      <w:r>
        <w:t xml:space="preserve">Challenges Faced by Software Engineers in Pakistan Karachi</w:t>
      </w:r>
    </w:p>
    <w:p>
      <w:pPr>
        <w:pStyle w:val="FirstParagraph"/>
      </w:pPr>
      <w:r>
        <w:t xml:space="preserve">Despite progress, challenges persist for</w:t>
      </w:r>
      <w:r>
        <w:t xml:space="preserve"> </w:t>
      </w:r>
      <w:r>
        <w:rPr>
          <w:bCs/>
          <w:b/>
        </w:rPr>
        <w:t xml:space="preserve">Software Engineer</w:t>
      </w:r>
      <w:r>
        <w:t xml:space="preserve">s in</w:t>
      </w:r>
      <w:r>
        <w:t xml:space="preserve"> </w:t>
      </w:r>
      <w:r>
        <w:rPr>
          <w:bCs/>
          <w:b/>
        </w:rPr>
        <w:t xml:space="preserve">Pakistan Karachi</w:t>
      </w:r>
      <w:r>
        <w:t xml:space="preserve">. A 2023 report by the Human Capital Index (HCI) noted that while the city has a high concentration of IT professionals, there is a mismatch between academic curricula and industry needs. Many graduates lack hands-on experience in emerging technologies like blockchain or machine learning.</w:t>
      </w:r>
    </w:p>
    <w:p>
      <w:pPr>
        <w:pStyle w:val="BodyText"/>
      </w:pPr>
      <w:r>
        <w:t xml:space="preserve">Infrastructure issues also pose barriers. Power outages, inconsistent internet connectivity, and limited access to modern development tools hinder productivity. A survey by the Karachi Software Association (KSA) revealed that 42% of software firms reported delays in project timelines due to these challenges.</w:t>
      </w:r>
    </w:p>
    <w:p>
      <w:pPr>
        <w:pStyle w:val="BodyText"/>
      </w:pPr>
      <w:r>
        <w:t xml:space="preserve">Economic instability and brain drain are additional concerns. While many skilled professionals work abroad, particularly in Silicon Valley and the Middle East, retaining talent remains a struggle for local companies. Competitive salaries and career growth opportunities are often cited as key factors influencing this exodus.</w:t>
      </w:r>
    </w:p>
    <w:bookmarkEnd w:id="22"/>
    <w:bookmarkStart w:id="23" w:name="X839d7585d73c16a11892837368d32f6fa937968"/>
    <w:p>
      <w:pPr>
        <w:pStyle w:val="Heading2"/>
      </w:pPr>
      <w:r>
        <w:t xml:space="preserve">Opportunities for Software Engineers in Pakistan Karachi</w:t>
      </w:r>
    </w:p>
    <w:p>
      <w:pPr>
        <w:pStyle w:val="FirstParagraph"/>
      </w:pPr>
      <w:r>
        <w:t xml:space="preserve">Despite these challenges, the outlook for</w:t>
      </w:r>
      <w:r>
        <w:t xml:space="preserve"> </w:t>
      </w:r>
      <w:r>
        <w:rPr>
          <w:bCs/>
          <w:b/>
        </w:rPr>
        <w:t xml:space="preserve">Software Engineer</w:t>
      </w:r>
      <w:r>
        <w:t xml:space="preserve">s in</w:t>
      </w:r>
      <w:r>
        <w:t xml:space="preserve"> </w:t>
      </w:r>
      <w:r>
        <w:rPr>
          <w:bCs/>
          <w:b/>
        </w:rPr>
        <w:t xml:space="preserve">Pakistan Karachi</w:t>
      </w:r>
      <w:r>
        <w:t xml:space="preserve"> </w:t>
      </w:r>
      <w:r>
        <w:t xml:space="preserve">is promising. The city’s IT sector contributes approximately 3.5% to Pakistan’s GDP, according to data from the World Bank (2023). This growth has spurred demand for professionals with expertise in areas such as fintech, healthcare IT, and smart city solutions.</w:t>
      </w:r>
    </w:p>
    <w:p>
      <w:pPr>
        <w:pStyle w:val="BodyText"/>
      </w:pPr>
      <w:r>
        <w:t xml:space="preserve">Remote work trends have further expanded opportunities. With global companies outsourcing software development to Karachi, local engineers can now collaborate with teams across continents without relocating. Platforms like Upwork and Fiverr have enabled freelancers to showcase their skills globally.</w:t>
      </w:r>
    </w:p>
    <w:p>
      <w:pPr>
        <w:pStyle w:val="BodyText"/>
      </w:pPr>
      <w:r>
        <w:t xml:space="preserve">Educational institutions are also adapting to meet industry demands. For instance, the Institute of Business Administration (IBA) in Karachi has introduced specialized courses in AI and data science, while private training academies offer certifications aligned with global standards like ISO/IEC 25010 for software quality.</w:t>
      </w:r>
    </w:p>
    <w:bookmarkEnd w:id="23"/>
    <w:bookmarkStart w:id="24" w:name="impact-on-the-economy-and-society"/>
    <w:p>
      <w:pPr>
        <w:pStyle w:val="Heading2"/>
      </w:pPr>
      <w:r>
        <w:t xml:space="preserve">Impact on the Economy and Society</w:t>
      </w:r>
    </w:p>
    <w:p>
      <w:pPr>
        <w:pStyle w:val="FirstParagraph"/>
      </w:pPr>
      <w:r>
        <w:t xml:space="preserve">The role of</w:t>
      </w:r>
      <w:r>
        <w:t xml:space="preserve"> </w:t>
      </w:r>
      <w:r>
        <w:rPr>
          <w:bCs/>
          <w:b/>
        </w:rPr>
        <w:t xml:space="preserve">Software Engineer</w:t>
      </w:r>
      <w:r>
        <w:t xml:space="preserve">s in</w:t>
      </w:r>
      <w:r>
        <w:t xml:space="preserve"> </w:t>
      </w:r>
      <w:r>
        <w:rPr>
          <w:bCs/>
          <w:b/>
        </w:rPr>
        <w:t xml:space="preserve">Pakistan Karachi</w:t>
      </w:r>
      <w:r>
        <w:t xml:space="preserve"> </w:t>
      </w:r>
      <w:r>
        <w:t xml:space="preserve">extends beyond technical innovation. Their work has catalyzed economic growth by attracting foreign direct investment (FDI) and creating jobs for thousands of graduates annually. A study by the National Institute of Software Engineering (NISE) found that the IT sector in Karachi employs over 200,000 people, making it one of the city’s largest employers.</w:t>
      </w:r>
    </w:p>
    <w:p>
      <w:pPr>
        <w:pStyle w:val="BodyText"/>
      </w:pPr>
      <w:r>
        <w:t xml:space="preserve">Socially, software engineers are driving initiatives to bridge digital divides. Projects like "Digital Literacy for All" by the Karachi Education Foundation aim to teach basic coding skills to underprivileged youth. This aligns with global efforts to promote inclusive technology and empower marginalized communities.</w:t>
      </w:r>
    </w:p>
    <w:bookmarkEnd w:id="24"/>
    <w:bookmarkStart w:id="25" w:name="future-prospects-and-recommendations"/>
    <w:p>
      <w:pPr>
        <w:pStyle w:val="Heading2"/>
      </w:pPr>
      <w:r>
        <w:t xml:space="preserve">Future Prospects and Recommendations</w:t>
      </w:r>
    </w:p>
    <w:p>
      <w:pPr>
        <w:pStyle w:val="FirstParagraph"/>
      </w:pPr>
      <w:r>
        <w:t xml:space="preserve">The future of software engineering in</w:t>
      </w:r>
      <w:r>
        <w:t xml:space="preserve"> </w:t>
      </w:r>
      <w:r>
        <w:rPr>
          <w:bCs/>
          <w:b/>
        </w:rPr>
        <w:t xml:space="preserve">Pakistan Karachi</w:t>
      </w:r>
      <w:r>
        <w:t xml:space="preserve"> </w:t>
      </w:r>
      <w:r>
        <w:t xml:space="preserve">hinges on addressing current challenges while leveraging emerging opportunities. Strengthening industry-academia partnerships, investing in infrastructure, and fostering a culture of continuous learning will be critical. Policymakers should prioritize tax incentives for tech firms and streamline regulations to encourage innovation.</w:t>
      </w:r>
    </w:p>
    <w:p>
      <w:pPr>
        <w:pStyle w:val="BodyText"/>
      </w:pPr>
      <w:r>
        <w:t xml:space="preserve">For</w:t>
      </w:r>
      <w:r>
        <w:t xml:space="preserve"> </w:t>
      </w:r>
      <w:r>
        <w:rPr>
          <w:bCs/>
          <w:b/>
        </w:rPr>
        <w:t xml:space="preserve">Software Engineer</w:t>
      </w:r>
      <w:r>
        <w:t xml:space="preserve">s themselves, acquiring interdisciplinary skills—such as project management or business analytics—could enhance career prospects. Additionally, participating in global tech communities and open-source projects will help professionals stay competitive in an increasingly interconnected world.</w:t>
      </w:r>
    </w:p>
    <w:bookmarkEnd w:id="25"/>
    <w:bookmarkStart w:id="26" w:name="conclusion"/>
    <w:p>
      <w:pPr>
        <w:pStyle w:val="Heading2"/>
      </w:pPr>
      <w:r>
        <w:t xml:space="preserve">Conclusion</w:t>
      </w:r>
    </w:p>
    <w:p>
      <w:pPr>
        <w:pStyle w:val="FirstParagraph"/>
      </w:pPr>
      <w:r>
        <w:t xml:space="preserve">In conclusion, the role of the</w:t>
      </w:r>
      <w:r>
        <w:t xml:space="preserve"> </w:t>
      </w:r>
      <w:r>
        <w:rPr>
          <w:bCs/>
          <w:b/>
        </w:rPr>
        <w:t xml:space="preserve">Software Engineer</w:t>
      </w:r>
      <w:r>
        <w:t xml:space="preserve"> </w:t>
      </w:r>
      <w:r>
        <w:t xml:space="preserve">in</w:t>
      </w:r>
      <w:r>
        <w:t xml:space="preserve"> </w:t>
      </w:r>
      <w:r>
        <w:rPr>
          <w:bCs/>
          <w:b/>
        </w:rPr>
        <w:t xml:space="preserve">Pakistan Karachi</w:t>
      </w:r>
      <w:r>
        <w:t xml:space="preserve"> </w:t>
      </w:r>
      <w:r>
        <w:t xml:space="preserve">is pivotal to the city’s technological and economic aspirations. While challenges such as infrastructure gaps and brain drain remain, the opportunities for growth are vast. By fostering collaboration between academia, industry, and government, Karachi can solidify its position as a leading software engineering hub in South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Pakistan Karachi</dc:title>
  <dc:creator/>
  <dc:language>en</dc:language>
  <cp:keywords/>
  <dcterms:created xsi:type="dcterms:W3CDTF">2026-07-21T06:55:46Z</dcterms:created>
  <dcterms:modified xsi:type="dcterms:W3CDTF">2026-07-21T06:55:46Z</dcterms:modified>
</cp:coreProperties>
</file>

<file path=docProps/custom.xml><?xml version="1.0" encoding="utf-8"?>
<Properties xmlns="http://schemas.openxmlformats.org/officeDocument/2006/custom-properties" xmlns:vt="http://schemas.openxmlformats.org/officeDocument/2006/docPropsVTypes"/>
</file>