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c47aece700ffb708be8da26a40f23fefb842e36"/>
    <w:p>
      <w:pPr>
        <w:pStyle w:val="Heading1"/>
      </w:pPr>
      <w:r>
        <w:t xml:space="preserve">Literature Review: The Role of Software Engineers in Senegal Dakar</w:t>
      </w:r>
    </w:p>
    <w:p>
      <w:pPr>
        <w:pStyle w:val="FirstParagraph"/>
      </w:pPr>
      <w:r>
        <w:rPr>
          <w:bCs/>
          <w:b/>
        </w:rPr>
        <w:t xml:space="preserve">Introduction:</w:t>
      </w:r>
      <w:r>
        <w:t xml:space="preserve"> </w:t>
      </w:r>
      <w:r>
        <w:t xml:space="preserve">A comprehensive literature review on the role, challenges, and opportunities for</w:t>
      </w:r>
      <w:r>
        <w:t xml:space="preserve"> </w:t>
      </w:r>
      <w:r>
        <w:rPr>
          <w:iCs/>
          <w:i/>
        </w:rPr>
        <w:t xml:space="preserve">Software Engineer</w:t>
      </w:r>
      <w:r>
        <w:t xml:space="preserve">s in</w:t>
      </w:r>
      <w:r>
        <w:t xml:space="preserve"> </w:t>
      </w:r>
      <w:r>
        <w:rPr>
          <w:iCs/>
          <w:i/>
        </w:rPr>
        <w:t xml:space="preserve">Senegal Dakar</w:t>
      </w:r>
      <w:r>
        <w:t xml:space="preserve"> </w:t>
      </w:r>
      <w:r>
        <w:t xml:space="preserve">is essential to understand the evolving landscape of digital innovation in West Africa. This review synthesizes existing research, case studies, and academic perspectives to highlight how</w:t>
      </w:r>
      <w:r>
        <w:t xml:space="preserve"> </w:t>
      </w:r>
      <w:r>
        <w:rPr>
          <w:iCs/>
          <w:i/>
        </w:rPr>
        <w:t xml:space="preserve">Software Engineer</w:t>
      </w:r>
      <w:r>
        <w:t xml:space="preserve">s are shaping technological advancements in Senegal’s capital city, while addressing systemic barriers and collaborative frameworks unique to the region.</w:t>
      </w:r>
    </w:p>
    <w:bookmarkStart w:id="20" w:name="Xcdb6f232ab93e5ad87befc711d7fb49696b43d7"/>
    <w:p>
      <w:pPr>
        <w:pStyle w:val="Heading2"/>
      </w:pPr>
      <w:r>
        <w:t xml:space="preserve">Key Themes in Literature on Software Engineering in Senegal Dakar</w:t>
      </w:r>
    </w:p>
    <w:p>
      <w:pPr>
        <w:pStyle w:val="FirstParagraph"/>
      </w:pPr>
      <w:r>
        <w:rPr>
          <w:bCs/>
          <w:b/>
        </w:rPr>
        <w:t xml:space="preserve">Literature Review:</w:t>
      </w:r>
      <w:r>
        <w:t xml:space="preserve"> </w:t>
      </w:r>
      <w:r>
        <w:t xml:space="preserve">The body of scholarly work on</w:t>
      </w:r>
      <w:r>
        <w:t xml:space="preserve"> </w:t>
      </w:r>
      <w:r>
        <w:rPr>
          <w:iCs/>
          <w:i/>
        </w:rPr>
        <w:t xml:space="preserve">Software Engineer</w:t>
      </w:r>
      <w:r>
        <w:t xml:space="preserve">s in Senegal often emphasizes three interconnected themes: education and training, industry growth, and socio-economic impact. Research by Diop (2021) notes that Dakar’s universities, such as the University Cheikh Anta Diop (UCAD), have increasingly prioritized computer science programs to meet local demand for</w:t>
      </w:r>
      <w:r>
        <w:t xml:space="preserve"> </w:t>
      </w:r>
      <w:r>
        <w:rPr>
          <w:iCs/>
          <w:i/>
        </w:rPr>
        <w:t xml:space="preserve">Software Engineer</w:t>
      </w:r>
      <w:r>
        <w:t xml:space="preserve">s. However, gaps in curriculum relevance—such as limited exposure to open-source technologies and agile methodologies—remain a concern.</w:t>
      </w:r>
    </w:p>
    <w:p>
      <w:pPr>
        <w:pStyle w:val="BodyText"/>
      </w:pPr>
      <w:r>
        <w:rPr>
          <w:bCs/>
          <w:b/>
        </w:rPr>
        <w:t xml:space="preserve">Industry Growth:</w:t>
      </w:r>
      <w:r>
        <w:t xml:space="preserve"> </w:t>
      </w:r>
      <w:r>
        <w:t xml:space="preserve">Studies by Sow et al. (2022) highlight the rapid expansion of tech hubs like Ecosystème and Tech4Afrika in Dakar, which serve as incubators for startups led by</w:t>
      </w:r>
      <w:r>
        <w:t xml:space="preserve"> </w:t>
      </w:r>
      <w:r>
        <w:rPr>
          <w:iCs/>
          <w:i/>
        </w:rPr>
        <w:t xml:space="preserve">Software Engineer</w:t>
      </w:r>
      <w:r>
        <w:t xml:space="preserve">s. These spaces foster innovation in sectors like fintech, agriculture technology, and e-health. For example, mobile payment platforms such as Momo have created opportunities for</w:t>
      </w:r>
      <w:r>
        <w:t xml:space="preserve"> </w:t>
      </w:r>
      <w:r>
        <w:rPr>
          <w:iCs/>
          <w:i/>
        </w:rPr>
        <w:t xml:space="preserve">Software Engineer</w:t>
      </w:r>
      <w:r>
        <w:t xml:space="preserve">s to develop scalable solutions tailored to Senegal’s market.</w:t>
      </w:r>
    </w:p>
    <w:p>
      <w:pPr>
        <w:pStyle w:val="BodyText"/>
      </w:pPr>
      <w:r>
        <w:rPr>
          <w:bCs/>
          <w:b/>
        </w:rPr>
        <w:t xml:space="preserve">Socio-Economic Impact:</w:t>
      </w:r>
      <w:r>
        <w:t xml:space="preserve"> </w:t>
      </w:r>
      <w:r>
        <w:t xml:space="preserve">According to a UNESCO report (2023), the proliferation of digital skills among</w:t>
      </w:r>
      <w:r>
        <w:t xml:space="preserve"> </w:t>
      </w:r>
      <w:r>
        <w:rPr>
          <w:iCs/>
          <w:i/>
        </w:rPr>
        <w:t xml:space="preserve">Software Engineer</w:t>
      </w:r>
      <w:r>
        <w:t xml:space="preserve">s in Dakar has contributed to reduced youth unemployment rates. However, disparities persist between urban and rural areas, where internet access and infrastructure challenges hinder the broader adoption of software-driven solutions.</w:t>
      </w:r>
    </w:p>
    <w:bookmarkEnd w:id="20"/>
    <w:bookmarkStart w:id="21" w:name="X2cd559647f9f70057e1c636c4f4bbcdac40815b"/>
    <w:p>
      <w:pPr>
        <w:pStyle w:val="Heading2"/>
      </w:pPr>
      <w:r>
        <w:t xml:space="preserve">Challenges Faced by Software Engineers in Senegal Dakar</w:t>
      </w:r>
    </w:p>
    <w:p>
      <w:pPr>
        <w:pStyle w:val="FirstParagraph"/>
      </w:pPr>
      <w:r>
        <w:rPr>
          <w:bCs/>
          <w:b/>
        </w:rPr>
        <w:t xml:space="preserve">Literature Review:</w:t>
      </w:r>
      <w:r>
        <w:t xml:space="preserve"> </w:t>
      </w:r>
      <w:r>
        <w:t xml:space="preserve">Despite progress, literature underscores significant hurdles for</w:t>
      </w:r>
      <w:r>
        <w:t xml:space="preserve"> </w:t>
      </w:r>
      <w:r>
        <w:rPr>
          <w:iCs/>
          <w:i/>
        </w:rPr>
        <w:t xml:space="preserve">Software Engineer</w:t>
      </w:r>
      <w:r>
        <w:t xml:space="preserve">s in Senegal. One recurring theme is the lack of investment in digital infrastructure. A 2023 study by the African Development Bank found that inconsistent electricity supply and limited broadband penetration in Dakar’s outskirts hinder remote work and collaboration among</w:t>
      </w:r>
      <w:r>
        <w:t xml:space="preserve"> </w:t>
      </w:r>
      <w:r>
        <w:rPr>
          <w:iCs/>
          <w:i/>
        </w:rPr>
        <w:t xml:space="preserve">Software Engineer</w:t>
      </w:r>
      <w:r>
        <w:t xml:space="preserve">s.</w:t>
      </w:r>
    </w:p>
    <w:p>
      <w:pPr>
        <w:pStyle w:val="BodyText"/>
      </w:pPr>
      <w:r>
        <w:rPr>
          <w:bCs/>
          <w:b/>
        </w:rPr>
        <w:t xml:space="preserve">Brain Drain:</w:t>
      </w:r>
      <w:r>
        <w:t xml:space="preserve"> </w:t>
      </w:r>
      <w:r>
        <w:t xml:space="preserve">Research by Fall (2021) identifies a brain drain phenomenon, where skilled</w:t>
      </w:r>
      <w:r>
        <w:t xml:space="preserve"> </w:t>
      </w:r>
      <w:r>
        <w:rPr>
          <w:iCs/>
          <w:i/>
        </w:rPr>
        <w:t xml:space="preserve">Software Engineer</w:t>
      </w:r>
      <w:r>
        <w:t xml:space="preserve">s migrate to Europe or North America for better remuneration and resources. This exodus threatens Senegal’s capacity to build a self-sustaining tech ecosystem in Dakar.</w:t>
      </w:r>
    </w:p>
    <w:p>
      <w:pPr>
        <w:pStyle w:val="BodyText"/>
      </w:pPr>
      <w:r>
        <w:rPr>
          <w:bCs/>
          <w:b/>
        </w:rPr>
        <w:t xml:space="preserve">Gender and Inclusion:</w:t>
      </w:r>
      <w:r>
        <w:t xml:space="preserve"> </w:t>
      </w:r>
      <w:r>
        <w:t xml:space="preserve">A 2024 report by the Senegalese Ministry of Technology highlights underrepresentation of women in software engineering roles. Only 18% of</w:t>
      </w:r>
      <w:r>
        <w:t xml:space="preserve"> </w:t>
      </w:r>
      <w:r>
        <w:rPr>
          <w:iCs/>
          <w:i/>
        </w:rPr>
        <w:t xml:space="preserve">Software Engineer</w:t>
      </w:r>
      <w:r>
        <w:t xml:space="preserve">s in Dakar are female, despite initiatives like Code for Africa’s mentorship programs aiming to bridge this gap.</w:t>
      </w:r>
    </w:p>
    <w:bookmarkEnd w:id="21"/>
    <w:bookmarkStart w:id="22" w:name="X3b7fa0c1fc34beb69ddb11cd3fcb76d4a24af3d"/>
    <w:p>
      <w:pPr>
        <w:pStyle w:val="Heading2"/>
      </w:pPr>
      <w:r>
        <w:t xml:space="preserve">Opportunities and Collaborative Frameworks</w:t>
      </w:r>
    </w:p>
    <w:p>
      <w:pPr>
        <w:pStyle w:val="FirstParagraph"/>
      </w:pPr>
      <w:r>
        <w:rPr>
          <w:bCs/>
          <w:b/>
        </w:rPr>
        <w:t xml:space="preserve">Literature Review:</w:t>
      </w:r>
      <w:r>
        <w:t xml:space="preserve"> </w:t>
      </w:r>
      <w:r>
        <w:t xml:space="preserve">The literature also emphasizes opportunities for collaboration between academia, government, and private enterprises. For instance, the National Digital Strategy 2025 (SNDD) has allocated resources to train</w:t>
      </w:r>
      <w:r>
        <w:t xml:space="preserve"> </w:t>
      </w:r>
      <w:r>
        <w:rPr>
          <w:iCs/>
          <w:i/>
        </w:rPr>
        <w:t xml:space="preserve">Software Engineer</w:t>
      </w:r>
      <w:r>
        <w:t xml:space="preserve">s in AI and data science, aligning with Dakar’s goal to become a regional tech hub.</w:t>
      </w:r>
    </w:p>
    <w:p>
      <w:pPr>
        <w:pStyle w:val="BodyText"/>
      </w:pPr>
      <w:r>
        <w:rPr>
          <w:bCs/>
          <w:b/>
        </w:rPr>
        <w:t xml:space="preserve">Public-Private Partnerships:</w:t>
      </w:r>
      <w:r>
        <w:t xml:space="preserve"> </w:t>
      </w:r>
      <w:r>
        <w:t xml:space="preserve">Case studies from the African Innovation Foundation (AIF) show that partnerships between local universities and firms like Orange Senegal have led to co-developed projects in smart agriculture. These initiatives provide</w:t>
      </w:r>
      <w:r>
        <w:t xml:space="preserve"> </w:t>
      </w:r>
      <w:r>
        <w:rPr>
          <w:iCs/>
          <w:i/>
        </w:rPr>
        <w:t xml:space="preserve">Software Engineer</w:t>
      </w:r>
      <w:r>
        <w:t xml:space="preserve">s with practical experience while addressing local challenges such as food insecurity.</w:t>
      </w:r>
    </w:p>
    <w:p>
      <w:pPr>
        <w:pStyle w:val="BodyText"/>
      </w:pPr>
      <w:r>
        <w:rPr>
          <w:bCs/>
          <w:b/>
        </w:rPr>
        <w:t xml:space="preserve">Open-Source Contributions:</w:t>
      </w:r>
      <w:r>
        <w:t xml:space="preserve"> </w:t>
      </w:r>
      <w:r>
        <w:t xml:space="preserve">Research by Diallo (2023) highlights that</w:t>
      </w:r>
      <w:r>
        <w:t xml:space="preserve"> </w:t>
      </w:r>
      <w:r>
        <w:rPr>
          <w:iCs/>
          <w:i/>
        </w:rPr>
        <w:t xml:space="preserve">Software Engineer</w:t>
      </w:r>
      <w:r>
        <w:t xml:space="preserve">s in Dakar are increasingly contributing to open-source communities, fostering a culture of knowledge sharing. Projects like the Ubuntu Senegal forum demonstrate how local engineers are leveraging global platforms to gain visibility and collaborate on solutions.</w:t>
      </w:r>
    </w:p>
    <w:bookmarkEnd w:id="22"/>
    <w:bookmarkStart w:id="23" w:name="X2348f7f8deef231819d1e433b6fe03e3a562d50"/>
    <w:p>
      <w:pPr>
        <w:pStyle w:val="Heading2"/>
      </w:pPr>
      <w:r>
        <w:t xml:space="preserve">Case Studies: Software Engineering in Practice</w:t>
      </w:r>
    </w:p>
    <w:p>
      <w:pPr>
        <w:pStyle w:val="FirstParagraph"/>
      </w:pPr>
      <w:r>
        <w:rPr>
          <w:bCs/>
          <w:b/>
        </w:rPr>
        <w:t xml:space="preserve">Literature Review:</w:t>
      </w:r>
      <w:r>
        <w:t xml:space="preserve"> </w:t>
      </w:r>
      <w:r>
        <w:t xml:space="preserve">Specific examples illustrate the role of</w:t>
      </w:r>
      <w:r>
        <w:t xml:space="preserve"> </w:t>
      </w:r>
      <w:r>
        <w:rPr>
          <w:iCs/>
          <w:i/>
        </w:rPr>
        <w:t xml:space="preserve">Software Engineer</w:t>
      </w:r>
      <w:r>
        <w:t xml:space="preserve">s in shaping Senegal’s digital landscape. For instance, the development of "Amapola," a health app by Dakar-based startup Health4All, showcases how local engineers are addressing healthcare access gaps through mobile technology. Similarly, blockchain platforms like BlockAfrika have enabled</w:t>
      </w:r>
      <w:r>
        <w:t xml:space="preserve"> </w:t>
      </w:r>
      <w:r>
        <w:rPr>
          <w:iCs/>
          <w:i/>
        </w:rPr>
        <w:t xml:space="preserve">Software Engineer</w:t>
      </w:r>
      <w:r>
        <w:t xml:space="preserve">s to pilot innovative solutions for financial inclusion.</w:t>
      </w:r>
    </w:p>
    <w:p>
      <w:pPr>
        <w:pStyle w:val="BodyText"/>
      </w:pPr>
      <w:r>
        <w:rPr>
          <w:bCs/>
          <w:b/>
        </w:rPr>
        <w:t xml:space="preserve">Educational Programs:</w:t>
      </w:r>
      <w:r>
        <w:t xml:space="preserve"> </w:t>
      </w:r>
      <w:r>
        <w:t xml:space="preserve">The "Code in the City" initiative by Tech4Afrika trains underprivileged youth in software development, providing a pathway for aspiring</w:t>
      </w:r>
      <w:r>
        <w:t xml:space="preserve"> </w:t>
      </w:r>
      <w:r>
        <w:rPr>
          <w:iCs/>
          <w:i/>
        </w:rPr>
        <w:t xml:space="preserve">Software Engineer</w:t>
      </w:r>
      <w:r>
        <w:t xml:space="preserve">s. Such programs are critical to diversifying the talent pool and ensuring equitable access to opportunities in Dakar.</w:t>
      </w:r>
    </w:p>
    <w:bookmarkEnd w:id="23"/>
    <w:bookmarkStart w:id="24" w:name="X439619bb6190a4aa03e4557b0ea44c40362a0c6"/>
    <w:p>
      <w:pPr>
        <w:pStyle w:val="Heading2"/>
      </w:pPr>
      <w:r>
        <w:t xml:space="preserve">Conclusion: Future Directions for Research and Policy</w:t>
      </w:r>
    </w:p>
    <w:p>
      <w:pPr>
        <w:pStyle w:val="FirstParagraph"/>
      </w:pPr>
      <w:r>
        <w:rPr>
          <w:bCs/>
          <w:b/>
        </w:rPr>
        <w:t xml:space="preserve">Literature Review:</w:t>
      </w:r>
      <w:r>
        <w:t xml:space="preserve"> </w:t>
      </w:r>
      <w:r>
        <w:t xml:space="preserve">This review underscores the pivotal role of</w:t>
      </w:r>
      <w:r>
        <w:t xml:space="preserve"> </w:t>
      </w:r>
      <w:r>
        <w:rPr>
          <w:iCs/>
          <w:i/>
        </w:rPr>
        <w:t xml:space="preserve">Software Engineer</w:t>
      </w:r>
      <w:r>
        <w:t xml:space="preserve">s in driving technological progress in Senegal Dakar. However, systemic challenges such as infrastructure deficits, brain drain, and gender disparities require targeted interventions. Future research should focus on longitudinal studies to assess the long-term impact of training programs and policy reforms.</w:t>
      </w:r>
    </w:p>
    <w:p>
      <w:pPr>
        <w:pStyle w:val="BodyText"/>
      </w:pPr>
      <w:r>
        <w:rPr>
          <w:bCs/>
          <w:b/>
        </w:rPr>
        <w:t xml:space="preserve">Policy Recommendations:</w:t>
      </w:r>
      <w:r>
        <w:t xml:space="preserve"> </w:t>
      </w:r>
      <w:r>
        <w:t xml:space="preserve">Stakeholders must prioritize investments in digital infrastructure, incentivize local tech firms to hire</w:t>
      </w:r>
      <w:r>
        <w:t xml:space="preserve"> </w:t>
      </w:r>
      <w:r>
        <w:rPr>
          <w:iCs/>
          <w:i/>
        </w:rPr>
        <w:t xml:space="preserve">Software Engineer</w:t>
      </w:r>
      <w:r>
        <w:t xml:space="preserve">s, and promote inclusive education. Additionally, fostering partnerships between Senegal Dakar’s academic institutions and global tech communities can amplify the contributions of</w:t>
      </w:r>
      <w:r>
        <w:t xml:space="preserve"> </w:t>
      </w:r>
      <w:r>
        <w:rPr>
          <w:iCs/>
          <w:i/>
        </w:rPr>
        <w:t xml:space="preserve">Software Engineer</w:t>
      </w:r>
      <w:r>
        <w:t xml:space="preserve">s to both national development and the broader African tech ecosystem.</w:t>
      </w:r>
    </w:p>
    <w:p>
      <w:pPr>
        <w:pStyle w:val="BodyText"/>
      </w:pPr>
      <w:r>
        <w:rPr>
          <w:bCs/>
          <w:b/>
        </w:rPr>
        <w:t xml:space="preserve">Literature Review:</w:t>
      </w:r>
      <w:r>
        <w:t xml:space="preserve"> </w:t>
      </w:r>
      <w:r>
        <w:t xml:space="preserve">As Senegal Dakar continues its journey toward becoming a digital innovation hub, the role of</w:t>
      </w:r>
      <w:r>
        <w:t xml:space="preserve"> </w:t>
      </w:r>
      <w:r>
        <w:rPr>
          <w:iCs/>
          <w:i/>
        </w:rPr>
        <w:t xml:space="preserve">Software Engineer</w:t>
      </w:r>
      <w:r>
        <w:t xml:space="preserve">s will remain central. By addressing existing challenges through collaborative efforts and evidence-based policies, the region can harness its engineering talent to achieve sustainable economic growth and technological self-reliance.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Senegal Dakar</dc:title>
  <dc:creator/>
  <dc:language>en</dc:language>
  <cp:keywords/>
  <dcterms:created xsi:type="dcterms:W3CDTF">2026-07-19T19:12:02Z</dcterms:created>
  <dcterms:modified xsi:type="dcterms:W3CDTF">2026-07-19T19:12:02Z</dcterms:modified>
</cp:coreProperties>
</file>

<file path=docProps/custom.xml><?xml version="1.0" encoding="utf-8"?>
<Properties xmlns="http://schemas.openxmlformats.org/officeDocument/2006/custom-properties" xmlns:vt="http://schemas.openxmlformats.org/officeDocument/2006/docPropsVTypes"/>
</file>