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7bc8cd0074077a074f3aeea528cbe4806581c26"/>
    <w:p>
      <w:pPr>
        <w:pStyle w:val="Heading1"/>
      </w:pPr>
      <w:r>
        <w:t xml:space="preserve">Literature Review on Software Engineer in Singapore Singapore</w:t>
      </w:r>
    </w:p>
    <w:p>
      <w:pPr>
        <w:pStyle w:val="FirstParagraph"/>
      </w:pPr>
      <w:r>
        <w:t xml:space="preserve">Software Engineering has emerged as a cornerstone of global technological advancement, and its significance is particularly pronounced in regions like</w:t>
      </w:r>
      <w:r>
        <w:t xml:space="preserve"> </w:t>
      </w:r>
      <w:r>
        <w:rPr>
          <w:bCs/>
          <w:b/>
        </w:rPr>
        <w:t xml:space="preserve">Singapore Singapore</w:t>
      </w:r>
      <w:r>
        <w:t xml:space="preserve">, a city-state renowned for its innovation-driven economy. This literature review explores the evolving role of Software Engineers in</w:t>
      </w:r>
      <w:r>
        <w:t xml:space="preserve"> </w:t>
      </w:r>
      <w:r>
        <w:rPr>
          <w:bCs/>
          <w:b/>
        </w:rPr>
        <w:t xml:space="preserve">Singapore Singapore</w:t>
      </w:r>
      <w:r>
        <w:t xml:space="preserve">, examining their contributions to the nation's digital transformation, challenges they face, and the academic and industry frameworks that shape their profession. The analysis draws on existing studies, policy documents, and reports from reputable institutions to contextualize how Software Engineering aligns with</w:t>
      </w:r>
      <w:r>
        <w:t xml:space="preserve"> </w:t>
      </w:r>
      <w:r>
        <w:rPr>
          <w:bCs/>
          <w:b/>
        </w:rPr>
        <w:t xml:space="preserve">Singapore Singapore</w:t>
      </w:r>
      <w:r>
        <w:t xml:space="preserve">'s vision of becoming a global tech hub.</w:t>
      </w:r>
    </w:p>
    <w:bookmarkStart w:id="21" w:name="Xe80980dce784f8a88d80c616be71538cc074543"/>
    <w:p>
      <w:pPr>
        <w:pStyle w:val="Heading2"/>
      </w:pPr>
      <w:r>
        <w:t xml:space="preserve">1. Contextualizing Software Engineers in Singapore Singapore</w:t>
      </w:r>
    </w:p>
    <w:p>
      <w:pPr>
        <w:pStyle w:val="FirstParagraph"/>
      </w:pPr>
      <w:r>
        <w:rPr>
          <w:bCs/>
          <w:b/>
        </w:rPr>
        <w:t xml:space="preserve">Singapore Singapore</w:t>
      </w:r>
      <w:r>
        <w:t xml:space="preserve"> </w:t>
      </w:r>
      <w:r>
        <w:t xml:space="preserve">has long positioned itself as a leader in technological innovation, driven by strategic investments in infrastructure, education, and research. The government's "Smart Nation" initiative underscores the critical role of digital technologies in addressing societal challenges and fostering economic resilience. Software Engineers are central to this vision, tasked with developing scalable solutions for industries ranging from fintech and healthcare to artificial intelligence (AI) and cybersecurity.</w:t>
      </w:r>
    </w:p>
    <w:p>
      <w:pPr>
        <w:pStyle w:val="BodyText"/>
      </w:pPr>
      <w:r>
        <w:t xml:space="preserve">A literature review by the</w:t>
      </w:r>
      <w:r>
        <w:t xml:space="preserve"> </w:t>
      </w:r>
      <w:hyperlink r:id="rId20">
        <w:r>
          <w:rPr>
            <w:rStyle w:val="Hyperlink"/>
          </w:rPr>
          <w:t xml:space="preserve">Infocomm Media Development Authority (IMDA)</w:t>
        </w:r>
      </w:hyperlink>
      <w:r>
        <w:t xml:space="preserve"> </w:t>
      </w:r>
      <w:r>
        <w:t xml:space="preserve">highlights that Singapore's demand for Software Engineers has surged due to the proliferation of startups, multinational corporations, and government-led digital projects. By 2025, the country aims to have 1 million digital workers, with Software Engineers comprising a significant portion of this workforce. This underscores the importance of aligning academic curricula and industry training programs with emerging trends in Software Engineering.</w:t>
      </w:r>
    </w:p>
    <w:bookmarkEnd w:id="21"/>
    <w:bookmarkStart w:id="22" w:name="X206aa9aed0e42cc0b9a04681ced300f681f51e2"/>
    <w:p>
      <w:pPr>
        <w:pStyle w:val="Heading2"/>
      </w:pPr>
      <w:r>
        <w:t xml:space="preserve">2. Key Areas of Focus in Software Engineering Research</w:t>
      </w:r>
    </w:p>
    <w:p>
      <w:pPr>
        <w:pStyle w:val="FirstParagraph"/>
      </w:pPr>
      <w:r>
        <w:t xml:space="preserve">The literature on Software Engineers in</w:t>
      </w:r>
      <w:r>
        <w:t xml:space="preserve"> </w:t>
      </w:r>
      <w:r>
        <w:rPr>
          <w:bCs/>
          <w:b/>
        </w:rPr>
        <w:t xml:space="preserve">Singapore Singapore</w:t>
      </w:r>
      <w:r>
        <w:t xml:space="preserve"> </w:t>
      </w:r>
      <w:r>
        <w:t xml:space="preserve">spans multiple domains, including education, skill development, and the ethical implications of technology. A 2023 study by the National University of Singapore (NUS) emphasizes that while local universities produce highly skilled graduates, there is a growing need for interdisciplinary knowledge to address complex challenges like AI ethics and sustainable software development.</w:t>
      </w:r>
    </w:p>
    <w:p>
      <w:pPr>
        <w:pStyle w:val="BodyText"/>
      </w:pPr>
      <w:r>
        <w:t xml:space="preserve">Another critical area is the role of Soft Skills in Software Engineering. Research published in the</w:t>
      </w:r>
      <w:r>
        <w:t xml:space="preserve"> </w:t>
      </w:r>
      <w:r>
        <w:rPr>
          <w:iCs/>
          <w:i/>
        </w:rPr>
        <w:t xml:space="preserve">Journal of Information Technology Education</w:t>
      </w:r>
      <w:r>
        <w:t xml:space="preserve"> </w:t>
      </w:r>
      <w:r>
        <w:t xml:space="preserve">(2022) notes that Singapore's tech ecosystem values collaboration, communication, and project management alongside technical expertise. This aligns with the country's emphasis on fostering a "whole-of-nation" approach to innovation.</w:t>
      </w:r>
    </w:p>
    <w:bookmarkEnd w:id="22"/>
    <w:bookmarkStart w:id="23" w:name="X5688c13ea24e645e548d61d384dc6ef89da9cbb"/>
    <w:p>
      <w:pPr>
        <w:pStyle w:val="Heading2"/>
      </w:pPr>
      <w:r>
        <w:t xml:space="preserve">3. Challenges Facing Software Engineers in Singapore Singapore</w:t>
      </w:r>
    </w:p>
    <w:p>
      <w:pPr>
        <w:pStyle w:val="FirstParagraph"/>
      </w:pPr>
      <w:r>
        <w:t xml:space="preserve">Despite the opportunities, Software Engineers in</w:t>
      </w:r>
      <w:r>
        <w:t xml:space="preserve"> </w:t>
      </w:r>
      <w:r>
        <w:rPr>
          <w:bCs/>
          <w:b/>
        </w:rPr>
        <w:t xml:space="preserve">Singapore Singapore</w:t>
      </w:r>
      <w:r>
        <w:t xml:space="preserve"> </w:t>
      </w:r>
      <w:r>
        <w:t xml:space="preserve">confront unique challenges. A report by the Ministry of Manpower (MOM) identifies a skills gap between academic training and industry demands, particularly in areas like cloud computing and DevOps. Additionally, competition for top talent from global tech hubs such as Silicon Valley and Bangalore has led to increased pressure on local professionals to continuously upskill.</w:t>
      </w:r>
    </w:p>
    <w:p>
      <w:pPr>
        <w:pStyle w:val="BodyText"/>
      </w:pPr>
      <w:r>
        <w:t xml:space="preserve">Ethical concerns also feature prominently in the literature. A 2021 paper by researchers at Nanyang Technological University (NTU) discusses the ethical responsibilities of Software Engineers in developing technologies that may impact privacy, data security, and societal equity. This is especially relevant as Singapore advances initiatives like AI for Social Good.</w:t>
      </w:r>
    </w:p>
    <w:bookmarkEnd w:id="23"/>
    <w:bookmarkStart w:id="25" w:name="current-trends-and-innovations"/>
    <w:p>
      <w:pPr>
        <w:pStyle w:val="Heading2"/>
      </w:pPr>
      <w:r>
        <w:t xml:space="preserve">4. Current Trends and Innovations</w:t>
      </w:r>
    </w:p>
    <w:p>
      <w:pPr>
        <w:pStyle w:val="FirstParagraph"/>
      </w:pPr>
      <w:r>
        <w:t xml:space="preserve">Singapore's tech landscape is witnessing rapid adoption of emerging technologies such as AI, blockchain, and quantum computing. The literature highlights how Software Engineers are at the forefront of these innovations. For instance, the government's National AI Strategy has spurred research in areas like healthcare diagnostics and smart urban planning, requiring Software Engineers to develop robust algorithms and scalable systems.</w:t>
      </w:r>
    </w:p>
    <w:p>
      <w:pPr>
        <w:pStyle w:val="BodyText"/>
      </w:pPr>
      <w:r>
        <w:t xml:space="preserve">DevOps culture is another trend shaping the profession. According to a 2023 survey by</w:t>
      </w:r>
      <w:r>
        <w:t xml:space="preserve"> </w:t>
      </w:r>
      <w:hyperlink r:id="rId24">
        <w:r>
          <w:rPr>
            <w:rStyle w:val="Hyperlink"/>
          </w:rPr>
          <w:t xml:space="preserve">Singapore Computing</w:t>
        </w:r>
      </w:hyperlink>
      <w:r>
        <w:t xml:space="preserve">, over 70% of tech firms in Singapore prioritize DevOps practices, emphasizing automation, collaboration, and continuous integration/continuous delivery (CI/CD). This shift necessitates Software Engineers to master tools like Kubernetes and Jenkins while adapting to agile workflows.</w:t>
      </w:r>
    </w:p>
    <w:bookmarkEnd w:id="25"/>
    <w:bookmarkStart w:id="26" w:name="future-outlook-and-recommendations"/>
    <w:p>
      <w:pPr>
        <w:pStyle w:val="Heading2"/>
      </w:pPr>
      <w:r>
        <w:t xml:space="preserve">5. Future Outlook and Recommendations</w:t>
      </w:r>
    </w:p>
    <w:p>
      <w:pPr>
        <w:pStyle w:val="FirstParagraph"/>
      </w:pPr>
      <w:r>
        <w:t xml:space="preserve">The future of Software Engineering in</w:t>
      </w:r>
      <w:r>
        <w:t xml:space="preserve"> </w:t>
      </w:r>
      <w:r>
        <w:rPr>
          <w:bCs/>
          <w:b/>
        </w:rPr>
        <w:t xml:space="preserve">Singapore Singapore</w:t>
      </w:r>
      <w:r>
        <w:t xml:space="preserve"> </w:t>
      </w:r>
      <w:r>
        <w:t xml:space="preserve">is poised for transformative growth, driven by government policies, private-sector investments, and global tech trends. However, the literature suggests that sustained success depends on addressing current challenges. Key recommendations include:</w:t>
      </w:r>
    </w:p>
    <w:p>
      <w:pPr>
        <w:numPr>
          <w:ilvl w:val="0"/>
          <w:numId w:val="1001"/>
        </w:numPr>
        <w:pStyle w:val="Compact"/>
      </w:pPr>
      <w:r>
        <w:rPr>
          <w:bCs/>
          <w:b/>
        </w:rPr>
        <w:t xml:space="preserve">Enhanced Collaboration Between Academia and Industry:</w:t>
      </w:r>
      <w:r>
        <w:t xml:space="preserve"> </w:t>
      </w:r>
      <w:r>
        <w:t xml:space="preserve">Universities should partner with tech firms to design curricula that reflect real-world demands.</w:t>
      </w:r>
    </w:p>
    <w:p>
      <w:pPr>
        <w:numPr>
          <w:ilvl w:val="0"/>
          <w:numId w:val="1001"/>
        </w:numPr>
        <w:pStyle w:val="Compact"/>
      </w:pPr>
      <w:r>
        <w:rPr>
          <w:bCs/>
          <w:b/>
        </w:rPr>
        <w:t xml:space="preserve">Investment in Lifelong Learning:</w:t>
      </w:r>
      <w:r>
        <w:t xml:space="preserve"> </w:t>
      </w:r>
      <w:r>
        <w:t xml:space="preserve">Encouraging Software Engineers to pursue certifications in AI, cybersecurity, and data science through platforms like SkillsFuture Singapore (SSG).</w:t>
      </w:r>
    </w:p>
    <w:p>
      <w:pPr>
        <w:numPr>
          <w:ilvl w:val="0"/>
          <w:numId w:val="1001"/>
        </w:numPr>
        <w:pStyle w:val="Compact"/>
      </w:pPr>
      <w:r>
        <w:rPr>
          <w:bCs/>
          <w:b/>
        </w:rPr>
        <w:t xml:space="preserve">Focus on Ethical and Sustainable Development:</w:t>
      </w:r>
      <w:r>
        <w:t xml:space="preserve"> </w:t>
      </w:r>
      <w:r>
        <w:t xml:space="preserve">Incorporating ethics modules into engineering programs to prepare professionals for the societal impacts of their work.</w:t>
      </w:r>
    </w:p>
    <w:p>
      <w:pPr>
        <w:pStyle w:val="FirstParagraph"/>
      </w:pPr>
      <w:r>
        <w:t xml:space="preserve">As</w:t>
      </w:r>
      <w:r>
        <w:t xml:space="preserve"> </w:t>
      </w:r>
      <w:r>
        <w:rPr>
          <w:bCs/>
          <w:b/>
        </w:rPr>
        <w:t xml:space="preserve">Singapore Singapore</w:t>
      </w:r>
      <w:r>
        <w:t xml:space="preserve"> </w:t>
      </w:r>
      <w:r>
        <w:t xml:space="preserve">continues to evolve as a global tech leader, the role of Software Engineers will remain pivotal. Their ability to innovate, adapt, and uphold ethical standards will determine the success of the nation's digital ambitions.</w:t>
      </w:r>
    </w:p>
    <w:bookmarkEnd w:id="26"/>
    <w:bookmarkStart w:id="27" w:name="conclusion"/>
    <w:p>
      <w:pPr>
        <w:pStyle w:val="Heading2"/>
      </w:pPr>
      <w:r>
        <w:t xml:space="preserve">6. Conclusion</w:t>
      </w:r>
    </w:p>
    <w:p>
      <w:pPr>
        <w:pStyle w:val="FirstParagraph"/>
      </w:pPr>
      <w:r>
        <w:t xml:space="preserve">This literature review underscores that Software Engineers in</w:t>
      </w:r>
      <w:r>
        <w:t xml:space="preserve"> </w:t>
      </w:r>
      <w:r>
        <w:rPr>
          <w:bCs/>
          <w:b/>
        </w:rPr>
        <w:t xml:space="preserve">Singapore Singapore</w:t>
      </w:r>
      <w:r>
        <w:t xml:space="preserve"> </w:t>
      </w:r>
      <w:r>
        <w:t xml:space="preserve">operate within a dynamic environment shaped by government policies, industry demands, and global trends. While opportunities abound, challenges such as skills gaps and ethical dilemmas require systemic solutions. By fostering collaboration between academia, industry, and policymakers,</w:t>
      </w:r>
      <w:r>
        <w:t xml:space="preserve"> </w:t>
      </w:r>
      <w:r>
        <w:rPr>
          <w:bCs/>
          <w:b/>
        </w:rPr>
        <w:t xml:space="preserve">Singapore Singapore</w:t>
      </w:r>
      <w:r>
        <w:t xml:space="preserve"> </w:t>
      </w:r>
      <w:r>
        <w:t xml:space="preserve">can solidify its position as a hub for cutting-edge Software Engineering.</w:t>
      </w:r>
    </w:p>
    <w:p>
      <w:pPr>
        <w:pStyle w:val="BodyText"/>
      </w:pPr>
      <w:r>
        <w:rPr>
          <w:iCs/>
          <w:i/>
        </w:rPr>
        <w:t xml:space="preserve">Literature Review: A comprehensive analysis of the Software Engineer's role in Singapore Singapore highlights both progress and the need for strategic interventions to sustain growth in this critical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ima.gov.sg" TargetMode="External" /><Relationship Type="http://schemas.openxmlformats.org/officeDocument/2006/relationships/hyperlink" Id="rId24" Target="https://www.singaporecomputing.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ima.gov.sg" TargetMode="External" /><Relationship Type="http://schemas.openxmlformats.org/officeDocument/2006/relationships/hyperlink" Id="rId24" Target="https://www.singaporecomput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Singapore Singapore</dc:title>
  <dc:creator/>
  <dc:language>en</dc:language>
  <cp:keywords/>
  <dcterms:created xsi:type="dcterms:W3CDTF">2026-07-21T05:03:28Z</dcterms:created>
  <dcterms:modified xsi:type="dcterms:W3CDTF">2026-07-21T05:03:28Z</dcterms:modified>
</cp:coreProperties>
</file>

<file path=docProps/custom.xml><?xml version="1.0" encoding="utf-8"?>
<Properties xmlns="http://schemas.openxmlformats.org/officeDocument/2006/custom-properties" xmlns:vt="http://schemas.openxmlformats.org/officeDocument/2006/docPropsVTypes"/>
</file>