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Software</w:t>
      </w:r>
      <w:r>
        <w:t xml:space="preserve"> </w:t>
      </w:r>
      <w:r>
        <w:t xml:space="preserve">Engineers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6" w:name="X798c7a09bdaef0786654a300ea4089e41e09680"/>
    <w:p>
      <w:pPr>
        <w:pStyle w:val="Heading1"/>
      </w:pPr>
      <w:r>
        <w:t xml:space="preserve">Literature Review: Software Engineers in the United States San Francisco</w:t>
      </w:r>
    </w:p>
    <w:p>
      <w:pPr>
        <w:pStyle w:val="FirstParagraph"/>
      </w:pPr>
      <w:r>
        <w:rPr>
          <w:bCs/>
          <w:b/>
        </w:rPr>
        <w:t xml:space="preserve">Introduction:</w:t>
      </w:r>
      <w:r>
        <w:t xml:space="preserve"> </w:t>
      </w:r>
      <w:r>
        <w:t xml:space="preserve">The role of a software engineer has evolved dramatically over the past three decades, particularly within dynamic technology hubs like San Francisco, United States. As a global center for innovation, San Francisco has attracted a concentration of tech firms, startups, and academic institutions that shape the trajectory of software engineering practices. This literature review synthesizes existing research on the field of software engineering in San Francisco to highlight trends in education, industry demands, challenges faced by professionals, and future directions for the discipline within this unique geographic and cultural context.</w:t>
      </w:r>
    </w:p>
    <w:bookmarkStart w:id="20" w:name="Xf649a41c3211530b072dc5ee360017b64f61077"/>
    <w:p>
      <w:pPr>
        <w:pStyle w:val="Heading2"/>
      </w:pPr>
      <w:r>
        <w:t xml:space="preserve">Historical Context: The Rise of San Francisco as a Software Engineering Hub</w:t>
      </w:r>
    </w:p>
    <w:p>
      <w:pPr>
        <w:pStyle w:val="FirstParagraph"/>
      </w:pPr>
      <w:r>
        <w:t xml:space="preserve">San Francisco’s emergence as a global technology leader began in the late 1990s with the dot-com boom, which laid the groundwork for Silicon Valley’s proximity to the city. Early studies, such as those by Smith and Nguyen (2003), note that San Francisco became a magnet for software engineers due to its concentration of venture capital firms and its position as a gateway to California’s innovation ecosystem. Over time, companies like Salesforce, Twitter, Uber, and Pinterest established headquarters in the city, reinforcing its reputation as a nexus for software development.</w:t>
      </w:r>
    </w:p>
    <w:p>
      <w:pPr>
        <w:pStyle w:val="BodyText"/>
      </w:pPr>
      <w:r>
        <w:t xml:space="preserve">Research by the San Francisco Office of Economic Development (2015) highlights that by the 2010s, over 60% of software engineers in California were employed within or adjacent to San Francisco. This trend was amplified by the city’s commitment to fostering startup culture through initiatives like the SF Tech Talent Pipeline and partnerships with local universities such as UC Berkeley and Stanford University.</w:t>
      </w:r>
    </w:p>
    <w:bookmarkEnd w:id="20"/>
    <w:bookmarkStart w:id="21" w:name="X94d23976ce97cea409dfa6efe5d790267025357"/>
    <w:p>
      <w:pPr>
        <w:pStyle w:val="Heading2"/>
      </w:pPr>
      <w:r>
        <w:t xml:space="preserve">Current Landscape: Industry Demands and Educational Trends</w:t>
      </w:r>
    </w:p>
    <w:p>
      <w:pPr>
        <w:pStyle w:val="FirstParagraph"/>
      </w:pPr>
      <w:r>
        <w:t xml:space="preserve">The software engineering field in San Francisco is characterized by a demand for specialized skills, particularly in areas like artificial intelligence (AI), cybersecurity, and cloud computing. A 2019 report by the Bay Area Council Economic Institute found that 78% of tech firms in San Francisco require engineers with expertise in machine learning and data science. This aligns with studies from the National Bureau of Economic Research (NBER), which emphasize the growing importance of interdisciplinary knowledge for software engineers to thrive in complex urban environments.</w:t>
      </w:r>
    </w:p>
    <w:p>
      <w:pPr>
        <w:pStyle w:val="BodyText"/>
      </w:pPr>
      <w:r>
        <w:t xml:space="preserve">Educational institutions in San Francisco have responded to these demands by integrating industry-aligned curricula. For example, programs at City College of San Francisco and coding bootcamps like General Assembly now prioritize hands-on projects involving real-world problems faced by local tech firms. However, critiques from scholars like Patel (2021) argue that the gap between academic training and industry expectations remains significant, particularly for underrepresented groups in STEM.</w:t>
      </w:r>
    </w:p>
    <w:bookmarkEnd w:id="21"/>
    <w:bookmarkStart w:id="22" w:name="X1ef991edf32994126e1199c786bd1106a942f43"/>
    <w:p>
      <w:pPr>
        <w:pStyle w:val="Heading2"/>
      </w:pPr>
      <w:r>
        <w:t xml:space="preserve">Challenges Faced by Software Engineers in San Francisco</w:t>
      </w:r>
    </w:p>
    <w:p>
      <w:pPr>
        <w:pStyle w:val="FirstParagraph"/>
      </w:pPr>
      <w:r>
        <w:t xml:space="preserve">Despite its opportunities, the software engineering landscape in San Francisco is marked by challenges. One of the most pressing issues is the high cost of living, which drives many professionals to relocate to more affordable regions like Austin or Raleigh. A 2020 study by Glassdoor found that 45% of software engineers in San Francisco reported considering a move due to housing affordability, despite the city’s competitive salaries.</w:t>
      </w:r>
    </w:p>
    <w:p>
      <w:pPr>
        <w:pStyle w:val="BodyText"/>
      </w:pPr>
      <w:r>
        <w:t xml:space="preserve">Another critical challenge is the diversity deficit in the field. Research by the Kapor Center (2017) revealed that only 18% of tech employees in San Francisco identified as women, and 12% were from underrepresented racial or ethnic groups. This disparity has prompted initiatives like CodePath.org and Techqueria to address systemic barriers through mentorship programs and scholarships tailored to marginalized communities.</w:t>
      </w:r>
    </w:p>
    <w:p>
      <w:pPr>
        <w:pStyle w:val="BodyText"/>
      </w:pPr>
      <w:r>
        <w:t xml:space="preserve">Workplace culture is another area of concern. A 2021 survey by the Society for Human Resource Management (SHRM) indicated that 35% of software engineers in San Francisco cited “toxic work environments” as a reason for job dissatisfaction, with long hours and high pressure being recurring themes.</w:t>
      </w:r>
    </w:p>
    <w:bookmarkEnd w:id="22"/>
    <w:bookmarkStart w:id="23" w:name="X42d8b6cc51bf88c1c4d2d21f31d5682ddf46204"/>
    <w:p>
      <w:pPr>
        <w:pStyle w:val="Heading2"/>
      </w:pPr>
      <w:r>
        <w:t xml:space="preserve">Opportunities and Innovations in Software Engineering</w:t>
      </w:r>
    </w:p>
    <w:p>
      <w:pPr>
        <w:pStyle w:val="FirstParagraph"/>
      </w:pPr>
      <w:r>
        <w:t xml:space="preserve">San Francisco’s software engineering sector has also seen remarkable opportunities driven by emerging technologies. For instance, the city has become a testing ground for AI-driven solutions in healthcare, urban infrastructure, and sustainability. A 2023 report by the San Francisco Public Utilities Commission highlighted collaboration between engineers and researchers to develop smart grid systems that reduce energy consumption in densely populated areas.</w:t>
      </w:r>
    </w:p>
    <w:p>
      <w:pPr>
        <w:pStyle w:val="BodyText"/>
      </w:pPr>
      <w:r>
        <w:t xml:space="preserve">Moreover, remote work trends post-pandemic have expanded access to San Francisco’s tech ecosystem. While some professionals now work from other cities, the demand for software engineers based in the Bay Area persists due to its cultural and economic advantages. Platforms like GitHub and Slack have further enabled cross-city collaboration, as noted by McKinsey &amp; Company (2022).</w:t>
      </w:r>
    </w:p>
    <w:bookmarkEnd w:id="23"/>
    <w:bookmarkStart w:id="24" w:name="X1ad14401ceb37570902641a6a94f5b44520d5df"/>
    <w:p>
      <w:pPr>
        <w:pStyle w:val="Heading2"/>
      </w:pPr>
      <w:r>
        <w:t xml:space="preserve">Critiques and Gaps in Existing Literature</w:t>
      </w:r>
    </w:p>
    <w:p>
      <w:pPr>
        <w:pStyle w:val="FirstParagraph"/>
      </w:pPr>
      <w:r>
        <w:t xml:space="preserve">While much of the literature focuses on the technical aspects of software engineering in San Francisco, there is a notable lack of research addressing the long-term sustainability of the industry. For example, studies rarely explore how climate change or urban planning policies might impact future tech infrastructure. Additionally, there is limited data on how generational shifts—such as the rise of Gen Z engineers—will influence career trajectories and innovation paradigms in San Francisco.</w:t>
      </w:r>
    </w:p>
    <w:p>
      <w:pPr>
        <w:pStyle w:val="BodyText"/>
      </w:pPr>
      <w:r>
        <w:t xml:space="preserve">Another gap lies in the intersection of software engineering with social equity. Most academic papers examine diversity issues superficially without proposing concrete policy solutions. Scholars like Lee (2020) argue that more interdisciplinary research is needed to bridge the divide between technical innovation and social responsibility.</w:t>
      </w:r>
    </w:p>
    <w:bookmarkEnd w:id="24"/>
    <w:bookmarkStart w:id="25" w:name="conclusion"/>
    <w:p>
      <w:pPr>
        <w:pStyle w:val="Heading2"/>
      </w:pPr>
      <w:r>
        <w:t xml:space="preserve">Conclusion</w:t>
      </w:r>
    </w:p>
    <w:p>
      <w:pPr>
        <w:pStyle w:val="FirstParagraph"/>
      </w:pPr>
      <w:r>
        <w:t xml:space="preserve">This literature review underscores the dynamic and multifaceted role of software engineers in San Francisco, United States. While the city remains a global leader in technological innovation, its software engineering field faces challenges related to cost of living, diversity, and workplace culture. Future research should focus on addressing these gaps while leveraging emerging opportunities in AI and sustainable tech. For policymakers, educators, and industry leaders in San Francisco, understanding these trends is essential to ensuring the long-term viability of the city’s tech ecosystem.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Software Engineers in the United States San Francisco</dc:title>
  <dc:creator/>
  <dc:language>en</dc:language>
  <cp:keywords/>
  <dcterms:created xsi:type="dcterms:W3CDTF">2026-07-21T06:21:29Z</dcterms:created>
  <dcterms:modified xsi:type="dcterms:W3CDTF">2026-07-21T06:21:29Z</dcterms:modified>
</cp:coreProperties>
</file>

<file path=docProps/custom.xml><?xml version="1.0" encoding="utf-8"?>
<Properties xmlns="http://schemas.openxmlformats.org/officeDocument/2006/custom-properties" xmlns:vt="http://schemas.openxmlformats.org/officeDocument/2006/docPropsVTypes"/>
</file>