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c163a66573479a45acd13fc16ba30dc9475f8b2"/>
    <w:p>
      <w:pPr>
        <w:pStyle w:val="Heading1"/>
      </w:pPr>
      <w:r>
        <w:t xml:space="preserve">Literature Review: The Role and Challenges of Special Education Teachers in Algeria, Algiers</w:t>
      </w:r>
    </w:p>
    <w:bookmarkStart w:id="20" w:name="introduction"/>
    <w:p>
      <w:pPr>
        <w:pStyle w:val="Heading2"/>
      </w:pPr>
      <w:r>
        <w:t xml:space="preserve">Introduction</w:t>
      </w:r>
    </w:p>
    <w:p>
      <w:pPr>
        <w:pStyle w:val="FirstParagraph"/>
      </w:pPr>
      <w:r>
        <w:t xml:space="preserve">A Literature Review on the role of Special Education Teachers (SETs) in Algeria, specifically within the capital city of Algiers, is essential to understanding the current state and future directions of inclusive education in this North African country. As Algeria continues to modernize its educational system, addressing the needs of students with disabilities (SWDs) remains a critical challenge. This review synthesizes existing research on SETs in Algeria, emphasizing their contributions, challenges, and the socio-cultural context of Algiers that shapes their work.</w:t>
      </w:r>
    </w:p>
    <w:bookmarkEnd w:id="20"/>
    <w:bookmarkStart w:id="21" w:name="X1111bab72464df54941e654aaaada5d25a601eb"/>
    <w:p>
      <w:pPr>
        <w:pStyle w:val="Heading2"/>
      </w:pPr>
      <w:r>
        <w:t xml:space="preserve">Existing Research on Special Education Teachers in Algeria</w:t>
      </w:r>
    </w:p>
    <w:p>
      <w:pPr>
        <w:pStyle w:val="FirstParagraph"/>
      </w:pPr>
      <w:r>
        <w:t xml:space="preserve">The literature on Special Education Teachers (SETs) in Algeria is sparse compared to other regions of the world. However, studies conducted by local and international scholars have highlighted the unique challenges faced by SETs in providing inclusive education within a rapidly evolving socio-political landscape. For instance, research by Benkhelifa (2018) notes that SETs in Algiers often operate under inadequate institutional support, with limited access to specialized resources and training programs. This reflects broader systemic issues in Algeria's educational infrastructure, where special education has historically been marginalized.</w:t>
      </w:r>
    </w:p>
    <w:p>
      <w:pPr>
        <w:pStyle w:val="BodyText"/>
      </w:pPr>
      <w:r>
        <w:t xml:space="preserve">Furthermore, the concept of "inclusive education" has gained traction in recent years, as outlined by the Algerian Ministry of National Education (2020). This shift underscores the growing recognition of SETs as pivotal figures in fostering equitable learning environments. However, literature on their professional development and pedagogical approaches remains underexplored, particularly in urban centers like Algiers.</w:t>
      </w:r>
    </w:p>
    <w:bookmarkEnd w:id="21"/>
    <w:bookmarkStart w:id="22" w:name="Xf1310907792c80d0f648d8febdfc4d08ecfb451"/>
    <w:p>
      <w:pPr>
        <w:pStyle w:val="Heading2"/>
      </w:pPr>
      <w:r>
        <w:t xml:space="preserve">Educational Framework for Special Education in Algeria</w:t>
      </w:r>
    </w:p>
    <w:p>
      <w:pPr>
        <w:pStyle w:val="FirstParagraph"/>
      </w:pPr>
      <w:r>
        <w:t xml:space="preserve">The educational framework for special education in Algeria is shaped by national policies and international agreements, such as the United Nations Convention on the Rights of Persons with Disabilities (UNCRPD). Despite these commitments, implementation at the local level—particularly in Algiers—remains inconsistent. Schools in Algiers often lack standardized procedures for identifying SWDs or integrating them into mainstream classrooms. SETs must navigate fragmented systems that prioritize general education over specialized support.</w:t>
      </w:r>
    </w:p>
    <w:p>
      <w:pPr>
        <w:pStyle w:val="BodyText"/>
      </w:pPr>
      <w:r>
        <w:t xml:space="preserve">According to a report by the Algerian National Council for Persons with Disabilities (2021), only 15% of schools in Algiers have dedicated special education units, and fewer than 5% employ certified SETs. This discrepancy highlights a critical gap between policy and practice, raising questions about the capacity of Algeria’s educational system to meet the needs of SWDs.</w:t>
      </w:r>
    </w:p>
    <w:bookmarkEnd w:id="22"/>
    <w:bookmarkStart w:id="23" w:name="X24b36febd6a5a0dadf938836f5661f37ac174e9"/>
    <w:p>
      <w:pPr>
        <w:pStyle w:val="Heading2"/>
      </w:pPr>
      <w:r>
        <w:t xml:space="preserve">Challenges Faced by Special Education Teachers in Algiers</w:t>
      </w:r>
    </w:p>
    <w:p>
      <w:pPr>
        <w:pStyle w:val="FirstParagraph"/>
      </w:pPr>
      <w:r>
        <w:t xml:space="preserve">Special Education Teachers in Algiers encounter multifaceted challenges that hinder their effectiveness. One major issue is the lack of training and professional development opportunities tailored to SETs. A study by Djebari (2019) reveals that most SETs in Algeria receive minimal specialized training, often relying on general education methodologies instead of evidence-based practices for SWDs.</w:t>
      </w:r>
    </w:p>
    <w:p>
      <w:pPr>
        <w:pStyle w:val="BodyText"/>
      </w:pPr>
      <w:r>
        <w:t xml:space="preserve">Resource limitations further compound these difficulties. Schools in Algiers frequently lack essential materials such as assistive technologies, sensory rooms, or adapted curricula. Additionally, societal stigma surrounding disabilities persists, with some families reluctant to enroll their children in special education programs due to cultural perceptions of disability as a social taboo.</w:t>
      </w:r>
    </w:p>
    <w:p>
      <w:pPr>
        <w:pStyle w:val="BodyText"/>
      </w:pPr>
      <w:r>
        <w:t xml:space="preserve">Another challenge is the absence of a comprehensive legal framework that mandates inclusive education for all students. While Algeria has ratified international agreements promoting equity, local legislation often fails to enforce these principles, leaving SETs without clear guidelines or protections in their roles.</w:t>
      </w:r>
    </w:p>
    <w:bookmarkEnd w:id="23"/>
    <w:bookmarkStart w:id="24" w:name="Xd936a7b43ffcf1f8267ca71ce1dec448fa5c98b"/>
    <w:p>
      <w:pPr>
        <w:pStyle w:val="Heading2"/>
      </w:pPr>
      <w:r>
        <w:t xml:space="preserve">Training and Professional Development for SETs in Algeria</w:t>
      </w:r>
    </w:p>
    <w:p>
      <w:pPr>
        <w:pStyle w:val="FirstParagraph"/>
      </w:pPr>
      <w:r>
        <w:t xml:space="preserve">The training of Special Education Teachers in Algeria is a contentious issue. Most SETs are trained through general education programs that do not provide specialized coursework on disability-specific needs. This gap is evident in Algiers, where SETs often receive only 2–3 months of training during their initial teacher education, insufficient for addressing the diverse challenges they face (Cherif, 2020).</w:t>
      </w:r>
    </w:p>
    <w:p>
      <w:pPr>
        <w:pStyle w:val="BodyText"/>
      </w:pPr>
      <w:r>
        <w:t xml:space="preserve">Professional development initiatives are equally underdeveloped. While some NGOs and international partners have introduced workshops on inclusive pedagogy in Algiers, these efforts remain sporadic and poorly funded. As a result, SETs often rely on informal networks or self-directed learning to enhance their skills, which can lead to variability in service quality.</w:t>
      </w:r>
    </w:p>
    <w:bookmarkEnd w:id="24"/>
    <w:bookmarkStart w:id="25" w:name="Xbcf929d3d2a39bbe62d0fcf83b898bbb87835f0"/>
    <w:p>
      <w:pPr>
        <w:pStyle w:val="Heading2"/>
      </w:pPr>
      <w:r>
        <w:t xml:space="preserve">Case Studies and Success Stories from Algiers</w:t>
      </w:r>
    </w:p>
    <w:p>
      <w:pPr>
        <w:pStyle w:val="FirstParagraph"/>
      </w:pPr>
      <w:r>
        <w:t xml:space="preserve">Despite systemic challenges, there are notable examples of progress in Algiers. The El-Biar School for Children with Intellectual Disabilities has been lauded for its innovative approach to integrating SWDs into mainstream education through collaborative teaching models. Here, SETs work closely with general education teachers to co-design curricula that cater to diverse learning needs.</w:t>
      </w:r>
    </w:p>
    <w:p>
      <w:pPr>
        <w:pStyle w:val="BodyText"/>
      </w:pPr>
      <w:r>
        <w:t xml:space="preserve">Another success story is the "Inclusive Algiers" initiative launched by a local non-profit in partnership with the Ministry of Education. This program provides SETs with training modules on differentiated instruction and behavior management, resulting in improved student outcomes at participating schools. Such localized efforts underscore the potential for targeted interventions to strengthen special education services in Algeria.</w:t>
      </w:r>
    </w:p>
    <w:bookmarkEnd w:id="25"/>
    <w:bookmarkStart w:id="26" w:name="future-directions-and-recommendations"/>
    <w:p>
      <w:pPr>
        <w:pStyle w:val="Heading2"/>
      </w:pPr>
      <w:r>
        <w:t xml:space="preserve">Future Directions and Recommendations</w:t>
      </w:r>
    </w:p>
    <w:p>
      <w:pPr>
        <w:pStyle w:val="FirstParagraph"/>
      </w:pPr>
      <w:r>
        <w:t xml:space="preserve">To address the gaps identified in this Literature Review, several recommendations are essential for improving the role of Special Education Teachers in Algeria, particularly in Algiers. First, there is an urgent need to revise teacher training programs to include mandatory special education coursework. Second, policymakers should prioritize funding for resource allocation and infrastructure development in schools serving SWDs.</w:t>
      </w:r>
    </w:p>
    <w:p>
      <w:pPr>
        <w:pStyle w:val="BodyText"/>
      </w:pPr>
      <w:r>
        <w:t xml:space="preserve">Additionally, fostering partnerships between local institutions and international organizations could enhance professional development opportunities for SETs. Finally, public awareness campaigns are crucial to combat stigma surrounding disabilities and promote the value of inclusive education in Algerian society.</w:t>
      </w:r>
    </w:p>
    <w:bookmarkEnd w:id="26"/>
    <w:bookmarkStart w:id="27" w:name="conclusion"/>
    <w:p>
      <w:pPr>
        <w:pStyle w:val="Heading2"/>
      </w:pPr>
      <w:r>
        <w:t xml:space="preserve">Conclusion</w:t>
      </w:r>
    </w:p>
    <w:p>
      <w:pPr>
        <w:pStyle w:val="FirstParagraph"/>
      </w:pPr>
      <w:r>
        <w:t xml:space="preserve">This Literature Review highlights the critical role of Special Education Teachers in Algeria, with a focus on Algiers as a microcosm of broader national challenges. While progress is being made, systemic barriers such as inadequate training, limited resources, and societal stigma continue to hinder the effectiveness of SETs. Addressing these issues requires a concerted effort from policymakers, educators, and communities to ensure that all students in Algeria—regardless of their abilities—can access quality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Algeria, Algiers</dc:title>
  <dc:creator/>
  <dc:language>en</dc:language>
  <cp:keywords/>
  <dcterms:created xsi:type="dcterms:W3CDTF">2026-07-21T14:52:34Z</dcterms:created>
  <dcterms:modified xsi:type="dcterms:W3CDTF">2026-07-21T14:52:34Z</dcterms:modified>
</cp:coreProperties>
</file>

<file path=docProps/custom.xml><?xml version="1.0" encoding="utf-8"?>
<Properties xmlns="http://schemas.openxmlformats.org/officeDocument/2006/custom-properties" xmlns:vt="http://schemas.openxmlformats.org/officeDocument/2006/docPropsVTypes"/>
</file>