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00cd53ebe5a15cbf89970f6289e63049bda1a79"/>
    <w:p>
      <w:pPr>
        <w:pStyle w:val="Heading1"/>
      </w:pPr>
      <w:r>
        <w:t xml:space="preserve">Literature Review: Special Education Teacher in Brazil São Paulo</w:t>
      </w:r>
    </w:p>
    <w:p>
      <w:pPr>
        <w:pStyle w:val="FirstParagraph"/>
      </w:pPr>
      <w:r>
        <w:rPr>
          <w:bCs/>
          <w:b/>
        </w:rPr>
        <w:t xml:space="preserve">Introduction:</w:t>
      </w:r>
      <w:r>
        <w:t xml:space="preserve"> </w:t>
      </w:r>
      <w:r>
        <w:t xml:space="preserve">The role of the special education teacher is pivotal in addressing the diverse needs of students with disabilities or learning challenges within an inclusive educational framework. In Brazil, particularly in the state of São Paulo, this role has gained increasing significance due to legislative advancements and societal shifts toward equity in education. This literature review explores the current landscape of special education teaching in Brazil São Paulo, emphasizing pedagogical practices, challenges, and opportunities for professional growth.</w:t>
      </w:r>
    </w:p>
    <w:bookmarkStart w:id="20" w:name="historical-context-and-legal-framework"/>
    <w:p>
      <w:pPr>
        <w:pStyle w:val="Heading2"/>
      </w:pPr>
      <w:r>
        <w:t xml:space="preserve">Historical Context and Legal Framework</w:t>
      </w:r>
    </w:p>
    <w:p>
      <w:pPr>
        <w:pStyle w:val="FirstParagraph"/>
      </w:pPr>
      <w:r>
        <w:t xml:space="preserve">The foundation for special education in Brazil was laid by the 1988 Federal Constitution, which mandated equal access to public education for all individuals. This principle was further solidified by Law 9394/1996 (LDB), which established the National Education Guidelines and Bases Act. In São Paulo, these laws have been instrumental in shaping policies that promote inclusive education. The state government has implemented programs like the "Inclusion Plan" to ensure students with disabilities receive adequate support, emphasizing the need for specialized teachers who can bridge educational gaps.</w:t>
      </w:r>
    </w:p>
    <w:bookmarkEnd w:id="20"/>
    <w:bookmarkStart w:id="21" w:name="X5595fa74486e2300bcedddf351844057ee78bf8"/>
    <w:p>
      <w:pPr>
        <w:pStyle w:val="Heading2"/>
      </w:pPr>
      <w:r>
        <w:t xml:space="preserve">The Role of Special Education Teachers in Brazil São Paulo</w:t>
      </w:r>
    </w:p>
    <w:p>
      <w:pPr>
        <w:pStyle w:val="FirstParagraph"/>
      </w:pPr>
      <w:r>
        <w:t xml:space="preserve">Special education teachers in São Paulo are tasked with designing individualized learning plans (IEPs) tailored to the unique needs of students. They collaborate with general education teachers, parents, and healthcare professionals to create a multidisciplinary approach. However, the literature highlights that these educators often face resource constraints and insufficient training to address the diverse requirements of their students. For instance, a study by</w:t>
      </w:r>
      <w:r>
        <w:t xml:space="preserve"> </w:t>
      </w:r>
      <w:r>
        <w:rPr>
          <w:iCs/>
          <w:i/>
        </w:rPr>
        <w:t xml:space="preserve">Moreira et al.</w:t>
      </w:r>
      <w:r>
        <w:t xml:space="preserve"> </w:t>
      </w:r>
      <w:r>
        <w:t xml:space="preserve">(2018) found that many special education teachers in São Paulo lack access to updated methodologies for teaching students with autism spectrum disorder (ASD), despite the growing prevalence of such diagnoses.</w:t>
      </w:r>
    </w:p>
    <w:bookmarkEnd w:id="21"/>
    <w:bookmarkStart w:id="22" w:name="Xb4b801b92a6aa61da0950c7b29b68bddd3fba96"/>
    <w:p>
      <w:pPr>
        <w:pStyle w:val="Heading2"/>
      </w:pPr>
      <w:r>
        <w:t xml:space="preserve">Educational Policies and Institutional Support</w:t>
      </w:r>
    </w:p>
    <w:p>
      <w:pPr>
        <w:pStyle w:val="FirstParagraph"/>
      </w:pPr>
      <w:r>
        <w:t xml:space="preserve">São Paulo has made strides in integrating students with disabilities into mainstream classrooms through initiatives like "Educação Inclusiva." This policy mandates that schools allocate specific resources, including trained special education teachers, to support inclusion. However, disparities persist between urban and rural areas. Research by</w:t>
      </w:r>
      <w:r>
        <w:t xml:space="preserve"> </w:t>
      </w:r>
      <w:r>
        <w:rPr>
          <w:iCs/>
          <w:i/>
        </w:rPr>
        <w:t xml:space="preserve">Santos &amp; Ferreira</w:t>
      </w:r>
      <w:r>
        <w:t xml:space="preserve"> </w:t>
      </w:r>
      <w:r>
        <w:t xml:space="preserve">(2020) reveals that while São Paulo’s major cities have adequate infrastructure for inclusive education, smaller municipalities often lack trained personnel and assistive technologies.</w:t>
      </w:r>
    </w:p>
    <w:bookmarkEnd w:id="22"/>
    <w:bookmarkStart w:id="23" w:name="X8daf6c9e329736199bea4203201e581cc129dc7"/>
    <w:p>
      <w:pPr>
        <w:pStyle w:val="Heading2"/>
      </w:pPr>
      <w:r>
        <w:t xml:space="preserve">Challenges Facing Special Education Teachers</w:t>
      </w:r>
    </w:p>
    <w:p>
      <w:pPr>
        <w:pStyle w:val="FirstParagraph"/>
      </w:pPr>
      <w:r>
        <w:t xml:space="preserve">The literature underscores several challenges unique to special education teachers in São Paulo. One significant issue is the shortage of qualified professionals. According to the State Secretariat of Education (SEE-SP), only 60% of schools in São Paulo have a fully staffed special education team, leaving many students without consistent support. Additionally, teachers often report high workloads and limited administrative backing for implementing inclusive practices. A survey by</w:t>
      </w:r>
      <w:r>
        <w:t xml:space="preserve"> </w:t>
      </w:r>
      <w:r>
        <w:rPr>
          <w:iCs/>
          <w:i/>
        </w:rPr>
        <w:t xml:space="preserve">Universidade de São Paulo</w:t>
      </w:r>
      <w:r>
        <w:t xml:space="preserve"> </w:t>
      </w:r>
      <w:r>
        <w:t xml:space="preserve">(2019) found that 75% of respondents felt overwhelmed by the emotional and psychological demands of their roles.</w:t>
      </w:r>
    </w:p>
    <w:bookmarkEnd w:id="23"/>
    <w:bookmarkStart w:id="24" w:name="X9270a2436128614b2728560205ebdbb2251e02c"/>
    <w:p>
      <w:pPr>
        <w:pStyle w:val="Heading2"/>
      </w:pPr>
      <w:r>
        <w:t xml:space="preserve">Cultural Diversity and Inclusive Pedagogy</w:t>
      </w:r>
    </w:p>
    <w:p>
      <w:pPr>
        <w:pStyle w:val="FirstParagraph"/>
      </w:pPr>
      <w:r>
        <w:t xml:space="preserve">São Paulo is Brazil’s most culturally diverse state, with a population comprising indigenous groups, immigrants, and people from varying socioeconomic backgrounds. This diversity necessitates culturally responsive teaching strategies for special education teachers. However, the literature notes that many educators receive minimal training in cultural competence. A study by</w:t>
      </w:r>
      <w:r>
        <w:t xml:space="preserve"> </w:t>
      </w:r>
      <w:r>
        <w:rPr>
          <w:iCs/>
          <w:i/>
        </w:rPr>
        <w:t xml:space="preserve">Costa &amp; Silva</w:t>
      </w:r>
      <w:r>
        <w:t xml:space="preserve"> </w:t>
      </w:r>
      <w:r>
        <w:t xml:space="preserve">(2021) emphasizes the need for programs that equip teachers to address intersectional challenges, such as discrimination faced by students with disabilities from marginalized communities.</w:t>
      </w:r>
    </w:p>
    <w:bookmarkEnd w:id="24"/>
    <w:bookmarkStart w:id="25" w:name="X32abd5b1df685e9f3494c6919be778e5ed016c6"/>
    <w:p>
      <w:pPr>
        <w:pStyle w:val="Heading2"/>
      </w:pPr>
      <w:r>
        <w:t xml:space="preserve">Professional Development and Training Programs</w:t>
      </w:r>
    </w:p>
    <w:p>
      <w:pPr>
        <w:pStyle w:val="FirstParagraph"/>
      </w:pPr>
      <w:r>
        <w:t xml:space="preserve">In response to these challenges, São Paulo has introduced professional development initiatives. The "Special Education Teacher Training Program" (PESPE) offers workshops on differentiated instruction and assistive technology. However, critics argue that these programs are not universally accessible. Research by</w:t>
      </w:r>
      <w:r>
        <w:t xml:space="preserve"> </w:t>
      </w:r>
      <w:r>
        <w:rPr>
          <w:iCs/>
          <w:i/>
        </w:rPr>
        <w:t xml:space="preserve">Lima</w:t>
      </w:r>
      <w:r>
        <w:t xml:space="preserve"> </w:t>
      </w:r>
      <w:r>
        <w:t xml:space="preserve">(2022) highlights the importance of ongoing mentorship and peer collaboration for sustaining the effectiveness of such training.</w:t>
      </w:r>
    </w:p>
    <w:bookmarkEnd w:id="25"/>
    <w:bookmarkStart w:id="26" w:name="Xd7384c4e9bc08cd9ffcaab3ed0ffe876f72adbe"/>
    <w:p>
      <w:pPr>
        <w:pStyle w:val="Heading2"/>
      </w:pPr>
      <w:r>
        <w:t xml:space="preserve">Technological Integration in Special Education</w:t>
      </w:r>
    </w:p>
    <w:p>
      <w:pPr>
        <w:pStyle w:val="FirstParagraph"/>
      </w:pPr>
      <w:r>
        <w:t xml:space="preserve">The integration of technology has emerged as a critical area for special education teachers in São Paulo. Tools like speech-to-text software and interactive learning platforms have shown promise in supporting students with learning disabilities. A case study by the</w:t>
      </w:r>
      <w:r>
        <w:t xml:space="preserve"> </w:t>
      </w:r>
      <w:r>
        <w:rPr>
          <w:iCs/>
          <w:i/>
        </w:rPr>
        <w:t xml:space="preserve">Instituto de Ensino Superior de São Paulo</w:t>
      </w:r>
      <w:r>
        <w:t xml:space="preserve"> </w:t>
      </w:r>
      <w:r>
        <w:t xml:space="preserve">(2023) demonstrated that schools using digital resources reported higher student engagement and improved academic outcomes. However, disparities in internet access and device availability remain barriers to equitable implementation.</w:t>
      </w:r>
    </w:p>
    <w:bookmarkEnd w:id="26"/>
    <w:bookmarkStart w:id="27" w:name="future-directions-and-recommendations"/>
    <w:p>
      <w:pPr>
        <w:pStyle w:val="Heading2"/>
      </w:pPr>
      <w:r>
        <w:t xml:space="preserve">Future Directions and Recommendations</w:t>
      </w:r>
    </w:p>
    <w:p>
      <w:pPr>
        <w:pStyle w:val="FirstParagraph"/>
      </w:pPr>
      <w:r>
        <w:t xml:space="preserve">The literature consensus is clear: special education teachers in São Paulo require systemic support to thrive. Key recommendations include expanding teacher training programs, increasing funding for assistive technologies, and fostering collaboration between schools and community organizations. Policymakers must also address the cultural dimensions of inclusion to ensure that all students—regardless of background or ability—are empowered to succeed.</w:t>
      </w:r>
    </w:p>
    <w:bookmarkEnd w:id="27"/>
    <w:bookmarkStart w:id="28" w:name="conclusion"/>
    <w:p>
      <w:pPr>
        <w:pStyle w:val="Heading2"/>
      </w:pPr>
      <w:r>
        <w:t xml:space="preserve">Conclusion</w:t>
      </w:r>
    </w:p>
    <w:p>
      <w:pPr>
        <w:pStyle w:val="FirstParagraph"/>
      </w:pPr>
      <w:r>
        <w:t xml:space="preserve">The role of the special education teacher in Brazil São Paulo is both challenging and transformative. While legal frameworks and policy initiatives have laid a strong foundation for inclusive education, persistent gaps in resources, training, and cultural sensitivity require urgent attention. Future research should focus on longitudinal studies to assess the impact of new policies and technologies on student outcomes. By prioritizing the needs of special education teachers, São Paulo can continue to lead Brazil in advancing equity in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Brazil São Paulo</dc:title>
  <dc:creator/>
  <dc:language>en</dc:language>
  <cp:keywords/>
  <dcterms:created xsi:type="dcterms:W3CDTF">2026-07-25T02:35:42Z</dcterms:created>
  <dcterms:modified xsi:type="dcterms:W3CDTF">2026-07-25T02:35:42Z</dcterms:modified>
</cp:coreProperties>
</file>

<file path=docProps/custom.xml><?xml version="1.0" encoding="utf-8"?>
<Properties xmlns="http://schemas.openxmlformats.org/officeDocument/2006/custom-properties" xmlns:vt="http://schemas.openxmlformats.org/officeDocument/2006/docPropsVTypes"/>
</file>