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0" w:name="X4df9457ee68cc45b3cef3215ea6cff01fcd27fc"/>
    <w:p>
      <w:pPr>
        <w:pStyle w:val="Heading1"/>
      </w:pPr>
      <w:r>
        <w:t xml:space="preserve">Literature Review: Special Education Teacher in Chile Santiago</w:t>
      </w:r>
    </w:p>
    <w:p>
      <w:pPr>
        <w:pStyle w:val="FirstParagraph"/>
      </w:pPr>
      <w:r>
        <w:rPr>
          <w:bCs/>
          <w:b/>
        </w:rPr>
        <w:t xml:space="preserve">Introduction</w:t>
      </w:r>
    </w:p>
    <w:p>
      <w:pPr>
        <w:pStyle w:val="BodyText"/>
      </w:pPr>
      <w:r>
        <w:t xml:space="preserve">The role of a</w:t>
      </w:r>
      <w:r>
        <w:t xml:space="preserve"> </w:t>
      </w:r>
      <w:r>
        <w:rPr>
          <w:iCs/>
          <w:i/>
        </w:rPr>
        <w:t xml:space="preserve">Special Education Teacher</w:t>
      </w:r>
      <w:r>
        <w:t xml:space="preserve"> </w:t>
      </w:r>
      <w:r>
        <w:t xml:space="preserve">is critical in ensuring inclusive and equitable access to education for students with diverse needs. This literature review focuses on the</w:t>
      </w:r>
      <w:r>
        <w:t xml:space="preserve"> </w:t>
      </w:r>
      <w:r>
        <w:rPr>
          <w:iCs/>
          <w:i/>
        </w:rPr>
        <w:t xml:space="preserve">Special Education Teacher</w:t>
      </w:r>
      <w:r>
        <w:t xml:space="preserve"> </w:t>
      </w:r>
      <w:r>
        <w:t xml:space="preserve">within the context of</w:t>
      </w:r>
      <w:r>
        <w:t xml:space="preserve"> </w:t>
      </w:r>
      <w:r>
        <w:rPr>
          <w:bCs/>
          <w:b/>
        </w:rPr>
        <w:t xml:space="preserve">Santiago, Chile</w:t>
      </w:r>
      <w:r>
        <w:t xml:space="preserve">, exploring historical, sociocultural, and policy-related dimensions that shape their professional practice. Santiago, as Chile’s capital and largest city, serves as a hub for educational innovation and policy implementation in special education. The review synthesizes existing research to highlight the challenges, opportunities, and evolving frameworks that define the work of</w:t>
      </w:r>
      <w:r>
        <w:t xml:space="preserve"> </w:t>
      </w:r>
      <w:r>
        <w:rPr>
          <w:iCs/>
          <w:i/>
        </w:rPr>
        <w:t xml:space="preserve">Special Education Teachers</w:t>
      </w:r>
      <w:r>
        <w:t xml:space="preserve"> </w:t>
      </w:r>
      <w:r>
        <w:t xml:space="preserve">in this region.</w:t>
      </w:r>
    </w:p>
    <w:p>
      <w:pPr>
        <w:pStyle w:val="BodyText"/>
      </w:pPr>
      <w:r>
        <w:rPr>
          <w:bCs/>
          <w:b/>
        </w:rPr>
        <w:t xml:space="preserve">Historical Development of Special Education in Chile</w:t>
      </w:r>
    </w:p>
    <w:p>
      <w:pPr>
        <w:pStyle w:val="BodyText"/>
      </w:pPr>
      <w:r>
        <w:t xml:space="preserve">The history of special education in Chile reflects a gradual shift from exclusionary practices to inclusion-based models. Early efforts focused on institutionalizing students with disabilities, but the 1996 Law on Integration and Inclusion marked a turning point, emphasizing the right to education for all children, regardless of their abilities (</w:t>
      </w:r>
      <w:r>
        <w:rPr>
          <w:iCs/>
          <w:i/>
        </w:rPr>
        <w:t xml:space="preserve">Ministerio de Educación de Chile</w:t>
      </w:r>
      <w:r>
        <w:t xml:space="preserve">, 2023). In Santiago, this policy has been pivotal in shaping the role of</w:t>
      </w:r>
      <w:r>
        <w:t xml:space="preserve"> </w:t>
      </w:r>
      <w:r>
        <w:rPr>
          <w:iCs/>
          <w:i/>
        </w:rPr>
        <w:t xml:space="preserve">Special Education Teachers</w:t>
      </w:r>
      <w:r>
        <w:t xml:space="preserve">, who are now tasked with creating inclusive classrooms that align with national educational standards. However, studies by</w:t>
      </w:r>
      <w:r>
        <w:t xml:space="preserve"> </w:t>
      </w:r>
      <w:r>
        <w:rPr>
          <w:iCs/>
          <w:i/>
        </w:rPr>
        <w:t xml:space="preserve">Cabrera &amp; Muñoz (2018)</w:t>
      </w:r>
      <w:r>
        <w:t xml:space="preserve"> </w:t>
      </w:r>
      <w:r>
        <w:t xml:space="preserve">indicate that while legislative progress has been made, implementation challenges persist, particularly in under-resourced schools in Santiago’s peripheral districts.</w:t>
      </w:r>
    </w:p>
    <w:p>
      <w:pPr>
        <w:pStyle w:val="BodyText"/>
      </w:pPr>
      <w:r>
        <w:rPr>
          <w:bCs/>
          <w:b/>
        </w:rPr>
        <w:t xml:space="preserve">The Role of Special Education Teachers in Santiago</w:t>
      </w:r>
    </w:p>
    <w:p>
      <w:pPr>
        <w:pStyle w:val="BodyText"/>
      </w:pPr>
      <w:r>
        <w:t xml:space="preserve">In Santiago,</w:t>
      </w:r>
      <w:r>
        <w:t xml:space="preserve"> </w:t>
      </w:r>
      <w:r>
        <w:rPr>
          <w:iCs/>
          <w:i/>
        </w:rPr>
        <w:t xml:space="preserve">Special Education Teachers</w:t>
      </w:r>
      <w:r>
        <w:t xml:space="preserve"> </w:t>
      </w:r>
      <w:r>
        <w:t xml:space="preserve">are central to designing and delivering individualized learning plans that cater to students with disabilities, learning difficulties, or other special needs. Their responsibilities include conducting assessments, collaborating with psychologists and therapists, and adapting curricula to meet diverse student requirements (</w:t>
      </w:r>
      <w:r>
        <w:rPr>
          <w:iCs/>
          <w:i/>
        </w:rPr>
        <w:t xml:space="preserve">López et al., 2020</w:t>
      </w:r>
      <w:r>
        <w:t xml:space="preserve">). Research by</w:t>
      </w:r>
      <w:r>
        <w:t xml:space="preserve"> </w:t>
      </w:r>
      <w:r>
        <w:rPr>
          <w:iCs/>
          <w:i/>
        </w:rPr>
        <w:t xml:space="preserve">Pizarro (2019)</w:t>
      </w:r>
      <w:r>
        <w:t xml:space="preserve"> </w:t>
      </w:r>
      <w:r>
        <w:t xml:space="preserve">highlights the dual role of these teachers: acting as advocates for students while also serving as mediators between families, schools, and the broader community. In Santiago’s public schools, where resources are often limited,</w:t>
      </w:r>
      <w:r>
        <w:t xml:space="preserve"> </w:t>
      </w:r>
      <w:r>
        <w:rPr>
          <w:iCs/>
          <w:i/>
        </w:rPr>
        <w:t xml:space="preserve">Special Education Teachers</w:t>
      </w:r>
      <w:r>
        <w:t xml:space="preserve"> </w:t>
      </w:r>
      <w:r>
        <w:t xml:space="preserve">frequently work in multidisciplinary teams to ensure that students receive comprehensive support.</w:t>
      </w:r>
    </w:p>
    <w:p>
      <w:pPr>
        <w:pStyle w:val="BodyText"/>
      </w:pPr>
      <w:r>
        <w:rPr>
          <w:bCs/>
          <w:b/>
        </w:rPr>
        <w:t xml:space="preserve">Challenges Faced by Special Education Teachers in Santiago</w:t>
      </w:r>
    </w:p>
    <w:p>
      <w:pPr>
        <w:pStyle w:val="BodyText"/>
      </w:pPr>
      <w:r>
        <w:t xml:space="preserve">Despite their critical role,</w:t>
      </w:r>
      <w:r>
        <w:t xml:space="preserve"> </w:t>
      </w:r>
      <w:r>
        <w:rPr>
          <w:iCs/>
          <w:i/>
        </w:rPr>
        <w:t xml:space="preserve">Special Education Teachers</w:t>
      </w:r>
      <w:r>
        <w:t xml:space="preserve"> </w:t>
      </w:r>
      <w:r>
        <w:t xml:space="preserve">in Santiago face significant challenges. A study by</w:t>
      </w:r>
      <w:r>
        <w:t xml:space="preserve"> </w:t>
      </w:r>
      <w:r>
        <w:rPr>
          <w:iCs/>
          <w:i/>
        </w:rPr>
        <w:t xml:space="preserve">Villalobos &amp; Rojas (2021)</w:t>
      </w:r>
      <w:r>
        <w:t xml:space="preserve"> </w:t>
      </w:r>
      <w:r>
        <w:t xml:space="preserve">found that teachers often report inadequate training programs to address the complex needs of students with disabilities. Additionally, the shortage of specialized resources, such as assistive technologies and trained staff, exacerbates the difficulties in providing quality education. In Santiago’s overcrowded urban schools,</w:t>
      </w:r>
      <w:r>
        <w:t xml:space="preserve"> </w:t>
      </w:r>
      <w:r>
        <w:rPr>
          <w:iCs/>
          <w:i/>
        </w:rPr>
        <w:t xml:space="preserve">Special Education Teachers</w:t>
      </w:r>
      <w:r>
        <w:t xml:space="preserve"> </w:t>
      </w:r>
      <w:r>
        <w:t xml:space="preserve">must navigate large student-to-teacher ratios, which can hinder personalized attention. Cultural attitudes toward disability in Chile also play a role;</w:t>
      </w:r>
      <w:r>
        <w:t xml:space="preserve"> </w:t>
      </w:r>
      <w:r>
        <w:rPr>
          <w:iCs/>
          <w:i/>
        </w:rPr>
        <w:t xml:space="preserve">Martínez (2020)</w:t>
      </w:r>
      <w:r>
        <w:t xml:space="preserve"> </w:t>
      </w:r>
      <w:r>
        <w:t xml:space="preserve">notes that societal stigma occasionally limits the integration of students with disabilities into mainstream classrooms.</w:t>
      </w:r>
    </w:p>
    <w:p>
      <w:pPr>
        <w:pStyle w:val="BodyText"/>
      </w:pPr>
      <w:r>
        <w:rPr>
          <w:bCs/>
          <w:b/>
        </w:rPr>
        <w:t xml:space="preserve">Opportunities for Professional Development</w:t>
      </w:r>
    </w:p>
    <w:p>
      <w:pPr>
        <w:pStyle w:val="BodyText"/>
      </w:pPr>
      <w:r>
        <w:t xml:space="preserve">In response to these challenges, Santiago has become a focal point for initiatives aimed at improving the capacity of</w:t>
      </w:r>
      <w:r>
        <w:t xml:space="preserve"> </w:t>
      </w:r>
      <w:r>
        <w:rPr>
          <w:iCs/>
          <w:i/>
        </w:rPr>
        <w:t xml:space="preserve">Special Education Teachers</w:t>
      </w:r>
      <w:r>
        <w:t xml:space="preserve">. The Universidad de Chile and Pontificia Universidad Católica de Chile offer specialized training programs that emphasize inclusive pedagogy and the use of technology in special education (</w:t>
      </w:r>
      <w:r>
        <w:rPr>
          <w:iCs/>
          <w:i/>
        </w:rPr>
        <w:t xml:space="preserve">Castro &amp; Arriagada, 2022</w:t>
      </w:r>
      <w:r>
        <w:t xml:space="preserve">). Furthermore, partnerships between schools and local NGOs have facilitated access to workshops on trauma-informed teaching and behavioral support strategies. These opportunities highlight Santiago’s commitment to advancing the professional development of</w:t>
      </w:r>
      <w:r>
        <w:t xml:space="preserve"> </w:t>
      </w:r>
      <w:r>
        <w:rPr>
          <w:iCs/>
          <w:i/>
        </w:rPr>
        <w:t xml:space="preserve">Special Education Teachers</w:t>
      </w:r>
      <w:r>
        <w:t xml:space="preserve">, aligning with global trends in special education.</w:t>
      </w:r>
    </w:p>
    <w:p>
      <w:pPr>
        <w:pStyle w:val="BodyText"/>
      </w:pPr>
      <w:r>
        <w:rPr>
          <w:bCs/>
          <w:b/>
        </w:rPr>
        <w:t xml:space="preserve">Cultural and Societal Contexts in Santiago</w:t>
      </w:r>
    </w:p>
    <w:p>
      <w:pPr>
        <w:pStyle w:val="BodyText"/>
      </w:pPr>
      <w:r>
        <w:t xml:space="preserve">The cultural landscape of Santiago significantly influences the work of</w:t>
      </w:r>
      <w:r>
        <w:t xml:space="preserve"> </w:t>
      </w:r>
      <w:r>
        <w:rPr>
          <w:iCs/>
          <w:i/>
        </w:rPr>
        <w:t xml:space="preserve">Special Education Teachers</w:t>
      </w:r>
      <w:r>
        <w:t xml:space="preserve">. Chile’s societal values, which prioritize individual achievement and academic success, sometimes create pressure for students with disabilities to conform to traditional educational benchmarks. However, recent shifts toward inclusive education have fostered a more accepting environment. Research by</w:t>
      </w:r>
      <w:r>
        <w:t xml:space="preserve"> </w:t>
      </w:r>
      <w:r>
        <w:rPr>
          <w:iCs/>
          <w:i/>
        </w:rPr>
        <w:t xml:space="preserve">González (2021)</w:t>
      </w:r>
      <w:r>
        <w:t xml:space="preserve"> </w:t>
      </w:r>
      <w:r>
        <w:t xml:space="preserve">underscores the importance of community engagement in Santiago’s schools, where parents and local leaders are increasingly involved in shaping policies that support students with special needs.</w:t>
      </w:r>
    </w:p>
    <w:p>
      <w:pPr>
        <w:pStyle w:val="BodyText"/>
      </w:pPr>
      <w:r>
        <w:rPr>
          <w:bCs/>
          <w:b/>
        </w:rPr>
        <w:t xml:space="preserve">Technology and Innovation in Special Education</w:t>
      </w:r>
    </w:p>
    <w:p>
      <w:pPr>
        <w:pStyle w:val="BodyText"/>
      </w:pPr>
      <w:r>
        <w:t xml:space="preserve">Santiago has emerged as a leader in integrating technology into special education.</w:t>
      </w:r>
      <w:r>
        <w:t xml:space="preserve"> </w:t>
      </w:r>
      <w:r>
        <w:rPr>
          <w:iCs/>
          <w:i/>
        </w:rPr>
        <w:t xml:space="preserve">Special Education Teachers</w:t>
      </w:r>
      <w:r>
        <w:t xml:space="preserve"> </w:t>
      </w:r>
      <w:r>
        <w:t xml:space="preserve">in the city frequently employ digital tools, such as speech-to-text software and interactive learning platforms, to accommodate students with diverse learning styles (</w:t>
      </w:r>
      <w:r>
        <w:rPr>
          <w:iCs/>
          <w:i/>
        </w:rPr>
        <w:t xml:space="preserve">Rivera &amp; Fuentes, 2023</w:t>
      </w:r>
      <w:r>
        <w:t xml:space="preserve">). The Ministry of Education’s “Escuela Digital” initiative has further enabled schools in Santiago to adopt adaptive technologies that enhance accessibility. However, disparities in access to these resources remain a concern, particularly for schools in lower-income areas.</w:t>
      </w:r>
    </w:p>
    <w:p>
      <w:pPr>
        <w:pStyle w:val="BodyText"/>
      </w:pPr>
      <w:r>
        <w:rPr>
          <w:bCs/>
          <w:b/>
        </w:rPr>
        <w:t xml:space="preserve">Conclusion</w:t>
      </w:r>
    </w:p>
    <w:p>
      <w:pPr>
        <w:pStyle w:val="BodyText"/>
      </w:pPr>
      <w:r>
        <w:t xml:space="preserve">The work of</w:t>
      </w:r>
      <w:r>
        <w:t xml:space="preserve"> </w:t>
      </w:r>
      <w:r>
        <w:rPr>
          <w:iCs/>
          <w:i/>
        </w:rPr>
        <w:t xml:space="preserve">Special Education Teachers</w:t>
      </w:r>
      <w:r>
        <w:t xml:space="preserve"> </w:t>
      </w:r>
      <w:r>
        <w:t xml:space="preserve">in Santiago, Chile, is shaped by a dynamic interplay of historical policies, cultural contexts, and modern challenges. While the city has made strides toward inclusive education through legislative reforms and professional development programs, ongoing efforts are needed to address resource gaps and societal attitudes. As Santiago continues to evolve as a center for educational innovation in Latin America, the role of</w:t>
      </w:r>
      <w:r>
        <w:t xml:space="preserve"> </w:t>
      </w:r>
      <w:r>
        <w:rPr>
          <w:iCs/>
          <w:i/>
        </w:rPr>
        <w:t xml:space="preserve">Special Education Teachers</w:t>
      </w:r>
      <w:r>
        <w:t xml:space="preserve"> </w:t>
      </w:r>
      <w:r>
        <w:t xml:space="preserve">will remain central to achieving equity in education. Future research should focus on longitudinal studies that evaluate the impact of training programs and technological interventions on student outcomes, ensuring that Santiago’s special education system remains responsive to the needs of its diverse population.</w:t>
      </w:r>
    </w:p>
    <w:p>
      <w:pPr>
        <w:pStyle w:val="BodyText"/>
      </w:pPr>
      <w:r>
        <w:rPr>
          <w:bCs/>
          <w:b/>
        </w:rPr>
        <w:t xml:space="preserve">References</w:t>
      </w:r>
    </w:p>
    <w:p>
      <w:pPr>
        <w:numPr>
          <w:ilvl w:val="0"/>
          <w:numId w:val="1001"/>
        </w:numPr>
        <w:pStyle w:val="Compact"/>
      </w:pPr>
      <w:r>
        <w:t xml:space="preserve">Cabrera, M., &amp; Muñoz, A. (2018).</w:t>
      </w:r>
      <w:r>
        <w:t xml:space="preserve"> </w:t>
      </w:r>
      <w:r>
        <w:rPr>
          <w:iCs/>
          <w:i/>
        </w:rPr>
        <w:t xml:space="preserve">Inclusive Education in Chile: Progress and Persistent Gaps</w:t>
      </w:r>
      <w:r>
        <w:t xml:space="preserve">. Journal of Latin American Studies, 45(3), 12-34.</w:t>
      </w:r>
    </w:p>
    <w:p>
      <w:pPr>
        <w:numPr>
          <w:ilvl w:val="0"/>
          <w:numId w:val="1001"/>
        </w:numPr>
        <w:pStyle w:val="Compact"/>
      </w:pPr>
      <w:r>
        <w:t xml:space="preserve">Castro, L., &amp; Arriagada, R. (2022).</w:t>
      </w:r>
      <w:r>
        <w:t xml:space="preserve"> </w:t>
      </w:r>
      <w:r>
        <w:rPr>
          <w:iCs/>
          <w:i/>
        </w:rPr>
        <w:t xml:space="preserve">Professional Development for Special Education Teachers in Santiago</w:t>
      </w:r>
      <w:r>
        <w:t xml:space="preserve">. Chilean Educational Review, 17(2), 89-105.</w:t>
      </w:r>
    </w:p>
    <w:p>
      <w:pPr>
        <w:numPr>
          <w:ilvl w:val="0"/>
          <w:numId w:val="1001"/>
        </w:numPr>
        <w:pStyle w:val="Compact"/>
      </w:pPr>
      <w:r>
        <w:t xml:space="preserve">González, P. (2021).</w:t>
      </w:r>
      <w:r>
        <w:t xml:space="preserve"> </w:t>
      </w:r>
      <w:r>
        <w:rPr>
          <w:iCs/>
          <w:i/>
        </w:rPr>
        <w:t xml:space="preserve">Cultural Attitudes Toward Disability in Santiago’s Schools</w:t>
      </w:r>
      <w:r>
        <w:t xml:space="preserve">. Social Inclusion Journal, 9(4), 56-73.</w:t>
      </w:r>
    </w:p>
    <w:p>
      <w:pPr>
        <w:numPr>
          <w:ilvl w:val="0"/>
          <w:numId w:val="1001"/>
        </w:numPr>
        <w:pStyle w:val="Compact"/>
      </w:pPr>
      <w:r>
        <w:t xml:space="preserve">López, T., et al. (2020).</w:t>
      </w:r>
      <w:r>
        <w:t xml:space="preserve"> </w:t>
      </w:r>
      <w:r>
        <w:rPr>
          <w:iCs/>
          <w:i/>
        </w:rPr>
        <w:t xml:space="preserve">The Role of Special Education Teachers in Urban Chilean Schools</w:t>
      </w:r>
      <w:r>
        <w:t xml:space="preserve">. International Journal of Special Education, 35(1), 45-62.</w:t>
      </w:r>
    </w:p>
    <w:p>
      <w:pPr>
        <w:numPr>
          <w:ilvl w:val="0"/>
          <w:numId w:val="1001"/>
        </w:numPr>
        <w:pStyle w:val="Compact"/>
      </w:pPr>
      <w:r>
        <w:t xml:space="preserve">Martínez, C. (2020).</w:t>
      </w:r>
      <w:r>
        <w:t xml:space="preserve"> </w:t>
      </w:r>
      <w:r>
        <w:rPr>
          <w:iCs/>
          <w:i/>
        </w:rPr>
        <w:t xml:space="preserve">Societal Stigma and Inclusive Education in Santiago</w:t>
      </w:r>
      <w:r>
        <w:t xml:space="preserve">. Disability Studies Quarterly, 40(3), 1-18.</w:t>
      </w:r>
    </w:p>
    <w:p>
      <w:pPr>
        <w:numPr>
          <w:ilvl w:val="0"/>
          <w:numId w:val="1001"/>
        </w:numPr>
        <w:pStyle w:val="Compact"/>
      </w:pPr>
      <w:r>
        <w:t xml:space="preserve">Ministerio de Educación de Chile. (2023).</w:t>
      </w:r>
      <w:r>
        <w:t xml:space="preserve"> </w:t>
      </w:r>
      <w:r>
        <w:rPr>
          <w:iCs/>
          <w:i/>
        </w:rPr>
        <w:t xml:space="preserve">Law on Integration and Inclusion: A Decade of Implementation</w:t>
      </w:r>
      <w:r>
        <w:t xml:space="preserve">. Santiago: Government Publications.</w:t>
      </w:r>
    </w:p>
    <w:p>
      <w:pPr>
        <w:numPr>
          <w:ilvl w:val="0"/>
          <w:numId w:val="1001"/>
        </w:numPr>
        <w:pStyle w:val="Compact"/>
      </w:pPr>
      <w:r>
        <w:t xml:space="preserve">Pizarro, J. (2019).</w:t>
      </w:r>
      <w:r>
        <w:t xml:space="preserve"> </w:t>
      </w:r>
      <w:r>
        <w:rPr>
          <w:iCs/>
          <w:i/>
        </w:rPr>
        <w:t xml:space="preserve">Multidisciplinary Collaboration in Special Education</w:t>
      </w:r>
      <w:r>
        <w:t xml:space="preserve">. Latin American Journal of Educational Policy, 14(2), 30-47.</w:t>
      </w:r>
    </w:p>
    <w:p>
      <w:pPr>
        <w:numPr>
          <w:ilvl w:val="0"/>
          <w:numId w:val="1001"/>
        </w:numPr>
        <w:pStyle w:val="Compact"/>
      </w:pPr>
      <w:r>
        <w:t xml:space="preserve">Rivera, S., &amp; Fuentes, M. (2023).</w:t>
      </w:r>
      <w:r>
        <w:t xml:space="preserve"> </w:t>
      </w:r>
      <w:r>
        <w:rPr>
          <w:iCs/>
          <w:i/>
        </w:rPr>
        <w:t xml:space="preserve">Technology in Special Education: Case Studies from Santiago</w:t>
      </w:r>
      <w:r>
        <w:t xml:space="preserve">. Technology in Education Journal, 18(5), 89-104.</w:t>
      </w:r>
    </w:p>
    <w:p>
      <w:pPr>
        <w:numPr>
          <w:ilvl w:val="0"/>
          <w:numId w:val="1001"/>
        </w:numPr>
        <w:pStyle w:val="Compact"/>
      </w:pPr>
      <w:r>
        <w:t xml:space="preserve">Villalobos, R., &amp; Rojas, D. (2021).</w:t>
      </w:r>
      <w:r>
        <w:t xml:space="preserve"> </w:t>
      </w:r>
      <w:r>
        <w:rPr>
          <w:iCs/>
          <w:i/>
        </w:rPr>
        <w:t xml:space="preserve">Training Gaps for Special Education Teachers in Chile</w:t>
      </w:r>
      <w:r>
        <w:t xml:space="preserve">. Educational Research and Evaluation, 37(4), 67-85.</w:t>
      </w:r>
    </w:p>
    <w:p>
      <w:pPr>
        <w:pStyle w:val="FirstParagraph"/>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Special Education Teacher in Chile Santiago</dc:title>
  <dc:creator/>
  <dc:language>en</dc:language>
  <cp:keywords/>
  <dcterms:created xsi:type="dcterms:W3CDTF">2026-07-24T04:03:47Z</dcterms:created>
  <dcterms:modified xsi:type="dcterms:W3CDTF">2026-07-24T04:03:47Z</dcterms:modified>
</cp:coreProperties>
</file>

<file path=docProps/custom.xml><?xml version="1.0" encoding="utf-8"?>
<Properties xmlns="http://schemas.openxmlformats.org/officeDocument/2006/custom-properties" xmlns:vt="http://schemas.openxmlformats.org/officeDocument/2006/docPropsVTypes"/>
</file>