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Italy</w:t>
      </w:r>
      <w:r>
        <w:t xml:space="preserve"> </w:t>
      </w:r>
      <w:r>
        <w:t xml:space="preserve">Milan</w:t>
      </w:r>
    </w:p>
    <w:bookmarkStart w:id="28" w:name="Xd330fededfd199ccda63ae855b70c543ea5da2c"/>
    <w:p>
      <w:pPr>
        <w:pStyle w:val="Heading1"/>
      </w:pPr>
      <w:r>
        <w:t xml:space="preserve">Literature Review: The Role of the Special Education Teacher in Italy, Milan</w:t>
      </w:r>
    </w:p>
    <w:p>
      <w:pPr>
        <w:pStyle w:val="FirstParagraph"/>
      </w:pPr>
      <w:r>
        <w:rPr>
          <w:bCs/>
          <w:b/>
        </w:rPr>
        <w:t xml:space="preserve">Literature Review:</w:t>
      </w:r>
      <w:r>
        <w:t xml:space="preserve"> </w:t>
      </w:r>
      <w:r>
        <w:t xml:space="preserve">This document provides a comprehensive analysis of the role, challenges, and significance of Special Education Teachers (SETs) within the educational landscape of Milan, Italy. The focus is on contextualizing the professional responsibilities and systemic frameworks that shape their work in this region. As a city with a diverse population and progressive educational policies, Milan presents unique opportunities and challenges for SETs operating under Italian law.</w:t>
      </w:r>
    </w:p>
    <w:bookmarkStart w:id="20" w:name="introduction"/>
    <w:p>
      <w:pPr>
        <w:pStyle w:val="Heading2"/>
      </w:pPr>
      <w:r>
        <w:t xml:space="preserve">1. Introduction</w:t>
      </w:r>
    </w:p>
    <w:p>
      <w:pPr>
        <w:pStyle w:val="FirstParagraph"/>
      </w:pPr>
      <w:r>
        <w:rPr>
          <w:bCs/>
          <w:b/>
        </w:rPr>
        <w:t xml:space="preserve">Literature Review:</w:t>
      </w:r>
      <w:r>
        <w:t xml:space="preserve"> </w:t>
      </w:r>
      <w:r>
        <w:t xml:space="preserve">The role of the Special Education Teacher (SET) is critical in ensuring equitable access to education for students with disabilities or special needs. In Italy, the implementation of inclusive education policies has placed increased emphasis on the expertise of SETs, particularly in urban centers like Milan. This review synthesizes existing research and policy documents to explore how SETs navigate legal, cultural, and pedagogical demands in Milan’s educational system.</w:t>
      </w:r>
    </w:p>
    <w:bookmarkEnd w:id="20"/>
    <w:bookmarkStart w:id="21" w:name="X6e14282bad3e8a36d72e30ef79b9bdaf724c072"/>
    <w:p>
      <w:pPr>
        <w:pStyle w:val="Heading2"/>
      </w:pPr>
      <w:r>
        <w:t xml:space="preserve">2. Legal Framework for Special Education in Italy</w:t>
      </w:r>
    </w:p>
    <w:p>
      <w:pPr>
        <w:pStyle w:val="FirstParagraph"/>
      </w:pPr>
      <w:r>
        <w:rPr>
          <w:bCs/>
          <w:b/>
        </w:rPr>
        <w:t xml:space="preserve">Literature Review:</w:t>
      </w:r>
      <w:r>
        <w:t xml:space="preserve"> </w:t>
      </w:r>
      <w:r>
        <w:t xml:space="preserve">Italy's legal framework for special education is anchored in Law 104/1992, which guarantees the rights of individuals with disabilities to access education and social services. This legislation mandates that schools provide reasonable accommodations and support for students with disabilities. In Milan, these provisions are further reinforced by regional laws and decrees tailored to the city’s needs.</w:t>
      </w:r>
    </w:p>
    <w:p>
      <w:pPr>
        <w:pStyle w:val="BodyText"/>
      </w:pPr>
      <w:r>
        <w:t xml:space="preserve">Recent updates, such as Law 105/2015 (Legge di Stabilità), emphasize the integration of students with special needs into mainstream classrooms through personalized educational plans (PDPs). This shift underscores the evolving role of SETs as coordinators, advocates, and educators within inclusive environments. Milan’s Department of Education has also introduced guidelines to align local practices with national standards.</w:t>
      </w:r>
    </w:p>
    <w:bookmarkEnd w:id="21"/>
    <w:bookmarkStart w:id="22" w:name="X7f35aad05aae5729d8f0ff0b018c2b490b04507"/>
    <w:p>
      <w:pPr>
        <w:pStyle w:val="Heading2"/>
      </w:pPr>
      <w:r>
        <w:t xml:space="preserve">3. The Role of the Special Education Teacher</w:t>
      </w:r>
    </w:p>
    <w:p>
      <w:pPr>
        <w:pStyle w:val="FirstParagraph"/>
      </w:pPr>
      <w:r>
        <w:rPr>
          <w:bCs/>
          <w:b/>
        </w:rPr>
        <w:t xml:space="preserve">Literature Review:</w:t>
      </w:r>
      <w:r>
        <w:t xml:space="preserve"> </w:t>
      </w:r>
      <w:r>
        <w:t xml:space="preserve">In Milan, the Special Education Teacher is a pivotal figure in the educational system, responsible for designing and implementing PDPs that address individual student needs. Their responsibilities include conducting assessments, collaborating with mainstream teachers, and providing direct instruction or support to students with disabilities.</w:t>
      </w:r>
    </w:p>
    <w:p>
      <w:pPr>
        <w:pStyle w:val="BodyText"/>
      </w:pPr>
      <w:r>
        <w:t xml:space="preserve">According to research by Cappelletti et al. (2021), SETs in Milan often work in multidisciplinary teams comprising psychologists, speech therapists, and social workers. This collaborative approach ensures holistic support for students while adhering to the principles of inclusive education outlined by the UN Convention on the Rights of Persons with Disabilities (CRPD).</w:t>
      </w:r>
    </w:p>
    <w:bookmarkEnd w:id="22"/>
    <w:bookmarkStart w:id="23" w:name="challenges-faced-by-sets-in-milan"/>
    <w:p>
      <w:pPr>
        <w:pStyle w:val="Heading2"/>
      </w:pPr>
      <w:r>
        <w:t xml:space="preserve">4. Challenges Faced by SETs in Milan</w:t>
      </w:r>
    </w:p>
    <w:p>
      <w:pPr>
        <w:pStyle w:val="FirstParagraph"/>
      </w:pPr>
      <w:r>
        <w:rPr>
          <w:bCs/>
          <w:b/>
        </w:rPr>
        <w:t xml:space="preserve">Literature Review:</w:t>
      </w:r>
      <w:r>
        <w:t xml:space="preserve"> </w:t>
      </w:r>
      <w:r>
        <w:t xml:space="preserve">Despite progress, SETs in Milan face challenges such as resource limitations, high student-to-teacher ratios, and the need for ongoing professional development. A study by Riva et al. (2020) highlights that 65% of SETs in Lombardy report insufficient training in emerging methodologies like assistive technology or differentiated instruction.</w:t>
      </w:r>
    </w:p>
    <w:p>
      <w:pPr>
        <w:pStyle w:val="BodyText"/>
      </w:pPr>
      <w:r>
        <w:t xml:space="preserve">Additionally, cultural factors play a role. Milan’s diverse population necessitates SETs to address language barriers and varying family expectations. Research by Zanin (2019) notes that immigrant families may have different perceptions of special education, requiring SETs to act as cultural mediators while ensuring compliance with Italian legal mandates.</w:t>
      </w:r>
    </w:p>
    <w:bookmarkEnd w:id="23"/>
    <w:bookmarkStart w:id="24" w:name="Xe2c62755c27ff99e059fa9fcd5c6e0995d3785f"/>
    <w:p>
      <w:pPr>
        <w:pStyle w:val="Heading2"/>
      </w:pPr>
      <w:r>
        <w:t xml:space="preserve">5. Inclusive Educational Frameworks in Milan</w:t>
      </w:r>
    </w:p>
    <w:p>
      <w:pPr>
        <w:pStyle w:val="FirstParagraph"/>
      </w:pPr>
      <w:r>
        <w:rPr>
          <w:bCs/>
          <w:b/>
        </w:rPr>
        <w:t xml:space="preserve">Literature Review:</w:t>
      </w:r>
      <w:r>
        <w:t xml:space="preserve"> </w:t>
      </w:r>
      <w:r>
        <w:t xml:space="preserve">Milan’s educational institutions have adopted innovative frameworks to support inclusivity. The city’s “Inclusion Plan” (Piano per l’Inclusione), launched in 2018, provides a roadmap for integrating students with special needs into mainstream schools. This plan includes funding for specialized equipment, teacher training programs, and partnerships with non-profit organizations.</w:t>
      </w:r>
    </w:p>
    <w:p>
      <w:pPr>
        <w:pStyle w:val="BodyText"/>
      </w:pPr>
      <w:r>
        <w:t xml:space="preserve">SETs are central to this initiative. For example, the Istituto Comprensivo di Milano has implemented a “resource classroom” model where SETs provide targeted support while maintaining collaboration with general education teachers. This approach aligns with the Italian Ministry of Education’s (MIUR) emphasis on collaborative teaching models.</w:t>
      </w:r>
    </w:p>
    <w:bookmarkEnd w:id="24"/>
    <w:bookmarkStart w:id="25" w:name="X7634726d0c2ed6c177c2ea2a153d186497768f8"/>
    <w:p>
      <w:pPr>
        <w:pStyle w:val="Heading2"/>
      </w:pPr>
      <w:r>
        <w:t xml:space="preserve">6. Professional Development and Support for SETs</w:t>
      </w:r>
    </w:p>
    <w:p>
      <w:pPr>
        <w:pStyle w:val="FirstParagraph"/>
      </w:pPr>
      <w:r>
        <w:rPr>
          <w:bCs/>
          <w:b/>
        </w:rPr>
        <w:t xml:space="preserve">Literature Review:</w:t>
      </w:r>
      <w:r>
        <w:t xml:space="preserve"> </w:t>
      </w:r>
      <w:r>
        <w:t xml:space="preserve">The Italian government has recognized the need for continuous professional development (CPD) for SETs. Milan-based universities, such as Università Cattolica del Sacro Cuore, offer specialized programs in special education that focus on both theoretical knowledge and practical skills.</w:t>
      </w:r>
    </w:p>
    <w:p>
      <w:pPr>
        <w:pStyle w:val="BodyText"/>
      </w:pPr>
      <w:r>
        <w:t xml:space="preserve">A 2023 report by the Italian National Institute of Research (INRCA) found that SETs in Milan who participated in CPD programs demonstrated improved outcomes for students with autism spectrum disorder (ASD). These findings underscore the importance of investing in the professional growth of SETs to enhance their effectiveness.</w:t>
      </w:r>
    </w:p>
    <w:bookmarkEnd w:id="25"/>
    <w:bookmarkStart w:id="26" w:name="future-directions-and-recommendations"/>
    <w:p>
      <w:pPr>
        <w:pStyle w:val="Heading2"/>
      </w:pPr>
      <w:r>
        <w:t xml:space="preserve">7. Future Directions and Recommendations</w:t>
      </w:r>
    </w:p>
    <w:p>
      <w:pPr>
        <w:pStyle w:val="FirstParagraph"/>
      </w:pPr>
      <w:r>
        <w:rPr>
          <w:bCs/>
          <w:b/>
        </w:rPr>
        <w:t xml:space="preserve">Literature Review:</w:t>
      </w:r>
      <w:r>
        <w:t xml:space="preserve"> </w:t>
      </w:r>
      <w:r>
        <w:t xml:space="preserve">To strengthen the role of SETs in Milan, policymakers and educators must address systemic gaps. Recommendations include increasing funding for assistive technologies, expanding mentorship programs for new SETs, and fostering community engagement to bridge cultural divides.</w:t>
      </w:r>
    </w:p>
    <w:p>
      <w:pPr>
        <w:pStyle w:val="BodyText"/>
      </w:pPr>
      <w:r>
        <w:t xml:space="preserve">Furthermore, integrating research from international contexts could inform local practices. For instance, adopting strategies from Scandinavian countries’ emphasis on universal design for learning (UDL) might benefit Milan’s inclusive education goals.</w:t>
      </w:r>
    </w:p>
    <w:bookmarkEnd w:id="26"/>
    <w:bookmarkStart w:id="27" w:name="conclusion"/>
    <w:p>
      <w:pPr>
        <w:pStyle w:val="Heading2"/>
      </w:pPr>
      <w:r>
        <w:t xml:space="preserve">8. Conclusion</w:t>
      </w:r>
    </w:p>
    <w:p>
      <w:pPr>
        <w:pStyle w:val="FirstParagraph"/>
      </w:pPr>
      <w:r>
        <w:rPr>
          <w:bCs/>
          <w:b/>
        </w:rPr>
        <w:t xml:space="preserve">Literature Review:</w:t>
      </w:r>
      <w:r>
        <w:t xml:space="preserve"> </w:t>
      </w:r>
      <w:r>
        <w:t xml:space="preserve">The Special Education Teacher is a cornerstone of Italy’s inclusive education system, particularly in dynamic urban environments like Milan. By navigating legal mandates, cultural complexities, and pedagogical innovations, SETs play a vital role in empowering students with special needs. Continued investment in their training and resources will ensure that Milan remains a leader in equitable education across the country.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Special Education Teacher in Italy Milan</dc:title>
  <dc:creator/>
  <dc:language>en</dc:language>
  <cp:keywords/>
  <dcterms:created xsi:type="dcterms:W3CDTF">2026-07-24T14:41:27Z</dcterms:created>
  <dcterms:modified xsi:type="dcterms:W3CDTF">2026-07-24T14:41:27Z</dcterms:modified>
</cp:coreProperties>
</file>

<file path=docProps/custom.xml><?xml version="1.0" encoding="utf-8"?>
<Properties xmlns="http://schemas.openxmlformats.org/officeDocument/2006/custom-properties" xmlns:vt="http://schemas.openxmlformats.org/officeDocument/2006/docPropsVTypes"/>
</file>