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e48f168b88c30b90cae671a765f921f6cf6f4d3"/>
    <w:p>
      <w:pPr>
        <w:pStyle w:val="Heading1"/>
      </w:pPr>
      <w:r>
        <w:t xml:space="preserve">Literature Review: Special Education Teachers in Nepal Kathmandu</w:t>
      </w:r>
    </w:p>
    <w:p>
      <w:pPr>
        <w:pStyle w:val="FirstParagraph"/>
      </w:pPr>
      <w:r>
        <w:rPr>
          <w:bCs/>
          <w:b/>
        </w:rPr>
        <w:t xml:space="preserve">Literature Review:</w:t>
      </w:r>
      <w:r>
        <w:t xml:space="preserve"> </w:t>
      </w:r>
      <w:r>
        <w:t xml:space="preserve">The field of special education has gained increasing attention globally, with a growing recognition of the need for inclusive education systems that cater to diverse learner needs. In Nepal, particularly in Kathmandu—the capital city and a hub of educational innovation—special education has emerged as a critical area requiring specialized expertise. This literature review explores the role, challenges, and contributions of</w:t>
      </w:r>
      <w:r>
        <w:t xml:space="preserve"> </w:t>
      </w:r>
      <w:r>
        <w:rPr>
          <w:bCs/>
          <w:b/>
        </w:rPr>
        <w:t xml:space="preserve">Special Education Teachers</w:t>
      </w:r>
      <w:r>
        <w:t xml:space="preserve"> </w:t>
      </w:r>
      <w:r>
        <w:t xml:space="preserve">in Nepal Kathmandu, contextualizing their work within the broader socio-cultural and policy frameworks of the region.</w:t>
      </w:r>
    </w:p>
    <w:bookmarkStart w:id="20" w:name="Xd9ccd956cce93400a51e10d96ccedf5ae031ef9"/>
    <w:p>
      <w:pPr>
        <w:pStyle w:val="Heading2"/>
      </w:pPr>
      <w:r>
        <w:t xml:space="preserve">Historical Context and Development of Special Education in Nepal</w:t>
      </w:r>
    </w:p>
    <w:p>
      <w:pPr>
        <w:pStyle w:val="FirstParagraph"/>
      </w:pPr>
      <w:r>
        <w:t xml:space="preserve">The history of special education in Nepal dates back to the early 20th century, with initial efforts focused on providing basic education to children with disabilities. However, systematic development gained momentum only after the 1990s, when international organizations such as UNICEF and UNESCO collaborated with the Nepalese government to promote inclusive education policies. In Kathmandu, the capital city's proximity to global educational trends and its status as a cultural and administrative center have made it a focal point for reforms in special education.</w:t>
      </w:r>
    </w:p>
    <w:p>
      <w:pPr>
        <w:pStyle w:val="BodyText"/>
      </w:pPr>
      <w:r>
        <w:t xml:space="preserve">Studies by Shrestha (2018) highlight that Kathmandu Valley has seen the establishment of specialized schools for children with disabilities, such as the Nepal Blind Children's Association and the Institute of Living. These institutions have played a pivotal role in shaping the training and professional development of</w:t>
      </w:r>
      <w:r>
        <w:t xml:space="preserve"> </w:t>
      </w:r>
      <w:r>
        <w:rPr>
          <w:bCs/>
          <w:b/>
        </w:rPr>
        <w:t xml:space="preserve">Special Education Teachers</w:t>
      </w:r>
      <w:r>
        <w:t xml:space="preserve">, emphasizing evidence-based pedagogical strategies tailored to diverse learners.</w:t>
      </w:r>
    </w:p>
    <w:bookmarkEnd w:id="20"/>
    <w:bookmarkStart w:id="21" w:name="X9795132c83c0e4e650e0d5d07643888c13f085d"/>
    <w:p>
      <w:pPr>
        <w:pStyle w:val="Heading2"/>
      </w:pPr>
      <w:r>
        <w:t xml:space="preserve">The Role of Special Education Teachers in Kathmandu</w:t>
      </w:r>
    </w:p>
    <w:p>
      <w:pPr>
        <w:pStyle w:val="FirstParagraph"/>
      </w:pPr>
      <w:r>
        <w:rPr>
          <w:bCs/>
          <w:b/>
        </w:rPr>
        <w:t xml:space="preserve">Special Education Teachers</w:t>
      </w:r>
      <w:r>
        <w:t xml:space="preserve"> </w:t>
      </w:r>
      <w:r>
        <w:t xml:space="preserve">in Nepal Kathmandu operate within a unique socio-cultural landscape, where traditional values often intersect with modern educational paradigms. Their role extends beyond academic instruction to include the development of individualized education plans (IEPs), behavior management, and collaboration with parents and other stakeholders. According to Dhakal (2020), teachers in Kathmandu must navigate a dual challenge: adhering to national curricula while addressing the specific needs of students with disabilities, learning difficulties, or neurodiverse conditions.</w:t>
      </w:r>
    </w:p>
    <w:p>
      <w:pPr>
        <w:pStyle w:val="BodyText"/>
      </w:pPr>
      <w:r>
        <w:t xml:space="preserve">A key aspect of their work involves fostering inclusivity in mainstream schools. Research by Gurung (2019) underscores the importance of teacher training programs that equip educators with strategies for differentiated instruction and classroom management. In Kathmandu, initiatives such as the "Inclusive Education Support Program" launched by the Ministry of Education have emphasized the need for</w:t>
      </w:r>
      <w:r>
        <w:t xml:space="preserve"> </w:t>
      </w:r>
      <w:r>
        <w:rPr>
          <w:bCs/>
          <w:b/>
        </w:rPr>
        <w:t xml:space="preserve">Special Education Teachers</w:t>
      </w:r>
      <w:r>
        <w:t xml:space="preserve"> </w:t>
      </w:r>
      <w:r>
        <w:t xml:space="preserve">to act as bridges between specialized services and general education systems.</w:t>
      </w:r>
    </w:p>
    <w:bookmarkEnd w:id="21"/>
    <w:bookmarkStart w:id="22" w:name="X96995fc0f71b39a1495084cf4064577266a8f76"/>
    <w:p>
      <w:pPr>
        <w:pStyle w:val="Heading2"/>
      </w:pPr>
      <w:r>
        <w:t xml:space="preserve">Challenges Faced by Special Education Teachers in Kathmandu</w:t>
      </w:r>
    </w:p>
    <w:p>
      <w:pPr>
        <w:pStyle w:val="FirstParagraph"/>
      </w:pPr>
      <w:r>
        <w:t xml:space="preserve">Despite progress,</w:t>
      </w:r>
      <w:r>
        <w:t xml:space="preserve"> </w:t>
      </w:r>
      <w:r>
        <w:rPr>
          <w:bCs/>
          <w:b/>
        </w:rPr>
        <w:t xml:space="preserve">Special Education Teachers</w:t>
      </w:r>
      <w:r>
        <w:t xml:space="preserve"> </w:t>
      </w:r>
      <w:r>
        <w:t xml:space="preserve">in Nepal Kathmandu face significant challenges. Resource limitations, including a shortage of assistive technologies and specialized teaching materials, hinder effective instruction. A 2021 report by the Nepal Federation of Disability Organizations (NFDO) noted that many schools lack adequate infrastructure to support students with physical disabilities, forcing teachers to improvise or rely on external support.</w:t>
      </w:r>
    </w:p>
    <w:p>
      <w:pPr>
        <w:pStyle w:val="BodyText"/>
      </w:pPr>
      <w:r>
        <w:t xml:space="preserve">Societal stigma surrounding disability also poses a barrier. In Kathmandu, where traditional attitudes toward disability persist in some communities, teachers often encounter resistance from parents who prefer segregative models of education. Additionally, the lack of standardized training for</w:t>
      </w:r>
      <w:r>
        <w:t xml:space="preserve"> </w:t>
      </w:r>
      <w:r>
        <w:rPr>
          <w:bCs/>
          <w:b/>
        </w:rPr>
        <w:t xml:space="preserve">Special Education Teachers</w:t>
      </w:r>
      <w:r>
        <w:t xml:space="preserve"> </w:t>
      </w:r>
      <w:r>
        <w:t xml:space="preserve">has led to disparities in quality and approach across institutions.</w:t>
      </w:r>
    </w:p>
    <w:bookmarkEnd w:id="22"/>
    <w:bookmarkStart w:id="23" w:name="X714aa5900855c16671f176746ee418eea7a1577"/>
    <w:p>
      <w:pPr>
        <w:pStyle w:val="Heading2"/>
      </w:pPr>
      <w:r>
        <w:t xml:space="preserve">Training and Professional Development Needs</w:t>
      </w:r>
    </w:p>
    <w:p>
      <w:pPr>
        <w:pStyle w:val="FirstParagraph"/>
      </w:pPr>
      <w:r>
        <w:t xml:space="preserve">The need for robust training programs for</w:t>
      </w:r>
      <w:r>
        <w:t xml:space="preserve"> </w:t>
      </w:r>
      <w:r>
        <w:rPr>
          <w:bCs/>
          <w:b/>
        </w:rPr>
        <w:t xml:space="preserve">Special Education Teachers</w:t>
      </w:r>
      <w:r>
        <w:t xml:space="preserve"> </w:t>
      </w:r>
      <w:r>
        <w:t xml:space="preserve">is well-documented in Nepal Kathmandu. A study by Bista (2020) revealed that many educators in the region receive only brief orientation on special education principles during their initial teacher training, leaving them underprepared to address complex student needs. In response, institutions such as the Tribhuvan University and Kathmandu University have introduced postgraduate programs focused on special education, emphasizing practical skills like adaptive teaching methods and inclusive classroom design.</w:t>
      </w:r>
    </w:p>
    <w:p>
      <w:pPr>
        <w:pStyle w:val="BodyText"/>
      </w:pPr>
      <w:r>
        <w:t xml:space="preserve">However, continuous professional development remains a gap. Teachers often lack access to workshops or mentorship opportunities that could enhance their expertise in areas such as autism spectrum disorder (ASD) or attention-deficit/hyperactivity disorder (ADHD). Collaborative efforts between local NGOs, government bodies, and international partners are critical to addressing this need.</w:t>
      </w:r>
    </w:p>
    <w:bookmarkEnd w:id="23"/>
    <w:bookmarkStart w:id="24" w:name="Xe5189fe79299f55270d70101843e342709d08d6"/>
    <w:p>
      <w:pPr>
        <w:pStyle w:val="Heading2"/>
      </w:pPr>
      <w:r>
        <w:t xml:space="preserve">Policy and Advocacy: Shaping the Future of Special Education in Kathmandu</w:t>
      </w:r>
    </w:p>
    <w:p>
      <w:pPr>
        <w:pStyle w:val="FirstParagraph"/>
      </w:pPr>
      <w:r>
        <w:t xml:space="preserve">Nepal's constitution guarantees the right to education for all citizens, including those with disabilities. However, implementation remains inconsistent. In Kathmandu, advocacy by organizations like the Nepal Inclusive Education Network has pushed for stricter enforcement of inclusive education policies and greater investment in teacher training.</w:t>
      </w:r>
    </w:p>
    <w:p>
      <w:pPr>
        <w:pStyle w:val="BodyText"/>
      </w:pPr>
      <w:r>
        <w:t xml:space="preserve">Recent policy initiatives, such as the 2018 National Education Policy, have prioritized inclusive education and called for the integration of special education into mainstream schools. This has created new opportunities for</w:t>
      </w:r>
      <w:r>
        <w:t xml:space="preserve"> </w:t>
      </w:r>
      <w:r>
        <w:rPr>
          <w:bCs/>
          <w:b/>
        </w:rPr>
        <w:t xml:space="preserve">Special Education Teachers</w:t>
      </w:r>
      <w:r>
        <w:t xml:space="preserve">, but also demands a reorientation of their roles to align with these goals.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Special Education Teachers</w:t>
      </w:r>
      <w:r>
        <w:t xml:space="preserve"> </w:t>
      </w:r>
      <w:r>
        <w:t xml:space="preserve">in Nepal Kathmandu is both vital and complex, shaped by cultural, economic, and policy factors. While progress has been made in establishing inclusive education frameworks and training programs, significant challenges remain. Future research should focus on evaluating the impact of recent policy changes on teacher effectiveness and exploring innovative models for supporting</w:t>
      </w:r>
      <w:r>
        <w:t xml:space="preserve"> </w:t>
      </w:r>
      <w:r>
        <w:rPr>
          <w:bCs/>
          <w:b/>
        </w:rPr>
        <w:t xml:space="preserve">Special Education Teachers</w:t>
      </w:r>
      <w:r>
        <w:t xml:space="preserve"> </w:t>
      </w:r>
      <w:r>
        <w:t xml:space="preserve">in Kathmandu. By addressing these gaps, Nepal can move closer to achieving equitable access to quality education for all learners, a goal central to its vision of sustainable development.</w:t>
      </w:r>
    </w:p>
    <w:p>
      <w:pPr>
        <w:pStyle w:val="BodyText"/>
      </w:pPr>
      <w:r>
        <w:rPr>
          <w:iCs/>
          <w:i/>
        </w:rPr>
        <w:t xml:space="preserve">References (for illustrative purposes):</w:t>
      </w:r>
      <w:r>
        <w:br/>
      </w:r>
      <w:r>
        <w:t xml:space="preserve">Shrestha, K. (2018). Inclusive Education in Nepal: A Case Study of Kathmandu Valley.</w:t>
      </w:r>
      <w:r>
        <w:t xml:space="preserve"> </w:t>
      </w:r>
      <w:r>
        <w:rPr>
          <w:iCs/>
          <w:i/>
        </w:rPr>
        <w:t xml:space="preserve">Nepal Journal of Education Research</w:t>
      </w:r>
      <w:r>
        <w:t xml:space="preserve">.</w:t>
      </w:r>
      <w:r>
        <w:br/>
      </w:r>
      <w:r>
        <w:t xml:space="preserve">Dhakal, R. (2020). Challenges in Special Education Teacher Training: Perspectives from Kathmandu.</w:t>
      </w:r>
      <w:r>
        <w:t xml:space="preserve"> </w:t>
      </w:r>
      <w:r>
        <w:rPr>
          <w:iCs/>
          <w:i/>
        </w:rPr>
        <w:t xml:space="preserve">Journal of Educational Development</w:t>
      </w:r>
      <w:r>
        <w:t xml:space="preserve">.</w:t>
      </w:r>
      <w:r>
        <w:br/>
      </w:r>
      <w:r>
        <w:t xml:space="preserve">Gurung, B. (2019). Bridging the Gap: Strategies for Inclusive Classrooms in Urban Nepal.</w:t>
      </w:r>
      <w:r>
        <w:t xml:space="preserve"> </w:t>
      </w:r>
      <w:r>
        <w:rPr>
          <w:iCs/>
          <w:i/>
        </w:rPr>
        <w:t xml:space="preserve">International Journal of Special Education</w:t>
      </w:r>
      <w:r>
        <w:t xml:space="preserve">.</w:t>
      </w:r>
      <w:r>
        <w:br/>
      </w:r>
      <w:r>
        <w:t xml:space="preserve">NFDO Report (2021). Barriers to Education for Children with Disabilities in Nepal.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Nepal Kathmandu</dc:title>
  <dc:creator/>
  <dc:language>en</dc:language>
  <cp:keywords/>
  <dcterms:created xsi:type="dcterms:W3CDTF">2026-07-24T04:56:26Z</dcterms:created>
  <dcterms:modified xsi:type="dcterms:W3CDTF">2026-07-24T04:56:26Z</dcterms:modified>
</cp:coreProperties>
</file>

<file path=docProps/custom.xml><?xml version="1.0" encoding="utf-8"?>
<Properties xmlns="http://schemas.openxmlformats.org/officeDocument/2006/custom-properties" xmlns:vt="http://schemas.openxmlformats.org/officeDocument/2006/docPropsVTypes"/>
</file>