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fb7263749c898f08f2ed14a7a2dc9b2de488bf"/>
    <w:p>
      <w:pPr>
        <w:pStyle w:val="Heading1"/>
      </w:pPr>
      <w:r>
        <w:t xml:space="preserve">Literature Review on Special Education Teacher in Pakistan Islamabad</w:t>
      </w:r>
    </w:p>
    <w:p>
      <w:pPr>
        <w:pStyle w:val="FirstParagraph"/>
      </w:pPr>
      <w:r>
        <w:t xml:space="preserve">The role of a special education teacher is pivotal in addressing the diverse needs of students with disabilities, learning differences, or other unique challenges. In the context of</w:t>
      </w:r>
      <w:r>
        <w:t xml:space="preserve"> </w:t>
      </w:r>
      <w:r>
        <w:rPr>
          <w:bCs/>
          <w:b/>
        </w:rPr>
        <w:t xml:space="preserve">Pakistan Islamabad</w:t>
      </w:r>
      <w:r>
        <w:t xml:space="preserve">, where educational policies and societal structures are evolving to meet global standards, the significance of specialized educators has become increasingly evident. This literature review explores the current state, challenges, and opportunities for special education teachers in Islamabad, emphasizing their critical contribution to inclusive education systems.</w:t>
      </w:r>
    </w:p>
    <w:bookmarkStart w:id="20" w:name="X66c4dababd1fa741a8aff6e3b5599ebdcfe5d69"/>
    <w:p>
      <w:pPr>
        <w:pStyle w:val="Heading2"/>
      </w:pPr>
      <w:r>
        <w:t xml:space="preserve">Historical Context and Evolution of Special Education in Pakistan</w:t>
      </w:r>
    </w:p>
    <w:p>
      <w:pPr>
        <w:pStyle w:val="FirstParagraph"/>
      </w:pPr>
      <w:r>
        <w:t xml:space="preserve">The concept of special education in Pakistan emerged gradually over the past few decades. Early efforts focused on integrating students with disabilities into mainstream schools, but these initiatives were often limited by inadequate infrastructure, trained personnel, and societal stigma. However, the establishment of the Islamabad Capital Territory (ICT) as a hub for progressive education policies has accelerated reforms in this sector. The Pakistani government’s commitment to the</w:t>
      </w:r>
      <w:r>
        <w:t xml:space="preserve"> </w:t>
      </w:r>
      <w:r>
        <w:rPr>
          <w:iCs/>
          <w:i/>
        </w:rPr>
        <w:t xml:space="preserve">Education Sector Reform Program</w:t>
      </w:r>
      <w:r>
        <w:t xml:space="preserve"> </w:t>
      </w:r>
      <w:r>
        <w:t xml:space="preserve">(2017–2025) underscores its dedication to improving access to quality education for all learners, including those with special needs.</w:t>
      </w:r>
    </w:p>
    <w:bookmarkEnd w:id="20"/>
    <w:bookmarkStart w:id="21" w:name="Xe6cf4af31c0ee172f0321535e9d46bfc54e95e7"/>
    <w:p>
      <w:pPr>
        <w:pStyle w:val="Heading2"/>
      </w:pPr>
      <w:r>
        <w:t xml:space="preserve">Current Status of Special Education Teachers in Islamabad</w:t>
      </w:r>
    </w:p>
    <w:p>
      <w:pPr>
        <w:pStyle w:val="FirstParagraph"/>
      </w:pPr>
      <w:r>
        <w:t xml:space="preserve">In recent years, Islamabad has witnessed a growing emphasis on training and employing special education teachers. Institutions such as the</w:t>
      </w:r>
      <w:r>
        <w:t xml:space="preserve"> </w:t>
      </w:r>
      <w:r>
        <w:rPr>
          <w:iCs/>
          <w:i/>
        </w:rPr>
        <w:t xml:space="preserve">National University of Sciences and Technology (NUST)</w:t>
      </w:r>
      <w:r>
        <w:t xml:space="preserve"> </w:t>
      </w:r>
      <w:r>
        <w:t xml:space="preserve">and the</w:t>
      </w:r>
      <w:r>
        <w:t xml:space="preserve"> </w:t>
      </w:r>
      <w:r>
        <w:rPr>
          <w:iCs/>
          <w:i/>
        </w:rPr>
        <w:t xml:space="preserve">Islamabad Model Schools</w:t>
      </w:r>
      <w:r>
        <w:t xml:space="preserve"> </w:t>
      </w:r>
      <w:r>
        <w:t xml:space="preserve">have incorporated inclusive education modules into their curricula. According to studies conducted by the</w:t>
      </w:r>
      <w:r>
        <w:t xml:space="preserve"> </w:t>
      </w:r>
      <w:r>
        <w:rPr>
          <w:bCs/>
          <w:b/>
        </w:rPr>
        <w:t xml:space="preserve">Pakistan Institute of Development Economics (PIDE)</w:t>
      </w:r>
      <w:r>
        <w:t xml:space="preserve">, Islamabad has a higher proportion of trained special education teachers compared to other regions in Pakistan, partly due to its proximity to policy-making bodies and research institutions.</w:t>
      </w:r>
    </w:p>
    <w:bookmarkEnd w:id="21"/>
    <w:bookmarkStart w:id="22" w:name="X0994154dfb36989b8d7d2f99c024e6af2007c82"/>
    <w:p>
      <w:pPr>
        <w:pStyle w:val="Heading2"/>
      </w:pPr>
      <w:r>
        <w:t xml:space="preserve">Challenges Faced by Special Education Teachers in Islamabad</w:t>
      </w:r>
    </w:p>
    <w:p>
      <w:pPr>
        <w:pStyle w:val="FirstParagraph"/>
      </w:pPr>
      <w:r>
        <w:t xml:space="preserve">Despite progress, challenges persist. One significant issue is the shortage of adequately trained special education teachers. A report by the</w:t>
      </w:r>
      <w:r>
        <w:t xml:space="preserve"> </w:t>
      </w:r>
      <w:r>
        <w:rPr>
          <w:bCs/>
          <w:b/>
        </w:rPr>
        <w:t xml:space="preserve">Pakistan Research and Development Institute (PRDI)</w:t>
      </w:r>
      <w:r>
        <w:t xml:space="preserve"> </w:t>
      </w:r>
      <w:r>
        <w:t xml:space="preserve">highlights that only 30% of schools in Islamabad have full-time special education staff, with many relying on general educators with minimal training. Additionally, resource constraints, including a lack of assistive technologies and specialized materials, hinder effective instruction.</w:t>
      </w:r>
    </w:p>
    <w:p>
      <w:pPr>
        <w:pStyle w:val="BodyText"/>
      </w:pPr>
      <w:r>
        <w:t xml:space="preserve">Sociocultural factors also play a role. Stigma surrounding disabilities remains prevalent in some communities within Islamabad, leading to reluctance among parents to enroll their children in special education programs. This cultural resistance is compounded by limited awareness about the rights and potential of students with disabilities.</w:t>
      </w:r>
    </w:p>
    <w:bookmarkEnd w:id="22"/>
    <w:bookmarkStart w:id="23" w:name="X5c0a3cc8b0932533ba0fea2b6165a796d21d370"/>
    <w:p>
      <w:pPr>
        <w:pStyle w:val="Heading2"/>
      </w:pPr>
      <w:r>
        <w:t xml:space="preserve">Strategies for Enhancing Special Education in Islamabad</w:t>
      </w:r>
    </w:p>
    <w:p>
      <w:pPr>
        <w:pStyle w:val="FirstParagraph"/>
      </w:pPr>
      <w:r>
        <w:t xml:space="preserve">Various strategies have been proposed to address these challenges. One approach is strengthening teacher training programs tailored to the needs of Islamabad’s educational landscape. For instance, the</w:t>
      </w:r>
      <w:r>
        <w:t xml:space="preserve"> </w:t>
      </w:r>
      <w:r>
        <w:rPr>
          <w:bCs/>
          <w:b/>
        </w:rPr>
        <w:t xml:space="preserve">Islamabad Government School System</w:t>
      </w:r>
      <w:r>
        <w:t xml:space="preserve"> </w:t>
      </w:r>
      <w:r>
        <w:t xml:space="preserve">has partnered with local universities to offer certification courses for special education teachers, focusing on pedagogical techniques and inclusive practices.</w:t>
      </w:r>
    </w:p>
    <w:p>
      <w:pPr>
        <w:pStyle w:val="BodyText"/>
      </w:pPr>
      <w:r>
        <w:t xml:space="preserve">Another initiative involves collaboration between government agencies and non-governmental organizations (NGOs). Programs like the</w:t>
      </w:r>
      <w:r>
        <w:t xml:space="preserve"> </w:t>
      </w:r>
      <w:r>
        <w:rPr>
          <w:iCs/>
          <w:i/>
        </w:rPr>
        <w:t xml:space="preserve">School Inclusive Education Project (SIEP)</w:t>
      </w:r>
      <w:r>
        <w:t xml:space="preserve">, funded by the World Bank, have been implemented in Islamabad to provide resources, training, and policy support for special education teachers. These partnerships aim to create a sustainable framework for inclusive education.</w:t>
      </w:r>
    </w:p>
    <w:bookmarkEnd w:id="23"/>
    <w:bookmarkStart w:id="24" w:name="X46c210dcb9fa2e27fc0723e2f541139c7fe0945"/>
    <w:p>
      <w:pPr>
        <w:pStyle w:val="Heading2"/>
      </w:pPr>
      <w:r>
        <w:t xml:space="preserve">Role of Special Education Teachers in Promoting Inclusion</w:t>
      </w:r>
    </w:p>
    <w:p>
      <w:pPr>
        <w:pStyle w:val="FirstParagraph"/>
      </w:pPr>
      <w:r>
        <w:t xml:space="preserve">Special education teachers in Islamabad are not only educators but also advocates for inclusivity. They work closely with parents, mainstream teachers, and policymakers to ensure that students with disabilities receive equitable opportunities. Their role extends beyond the classroom, as they often act as liaisons between families and educational institutions, fostering understanding and reducing societal prejudices.</w:t>
      </w:r>
    </w:p>
    <w:bookmarkEnd w:id="24"/>
    <w:bookmarkStart w:id="25" w:name="X1b4f37c0dee7cbf654e20dbce5abce7f1d6bf13"/>
    <w:p>
      <w:pPr>
        <w:pStyle w:val="Heading2"/>
      </w:pPr>
      <w:r>
        <w:t xml:space="preserve">Case Studies: Success Stories in Islamabad</w:t>
      </w:r>
    </w:p>
    <w:p>
      <w:pPr>
        <w:pStyle w:val="FirstParagraph"/>
      </w:pPr>
      <w:r>
        <w:t xml:space="preserve">Certain schools in Islamabad have set benchmarks for inclusive education. For example, the</w:t>
      </w:r>
      <w:r>
        <w:t xml:space="preserve"> </w:t>
      </w:r>
      <w:r>
        <w:rPr>
          <w:iCs/>
          <w:i/>
        </w:rPr>
        <w:t xml:space="preserve">Islamabad International School (IIS)</w:t>
      </w:r>
      <w:r>
        <w:t xml:space="preserve"> </w:t>
      </w:r>
      <w:r>
        <w:t xml:space="preserve">has integrated special education services into its curriculum, employing trained specialists and providing individualized learning plans for students with disabilities. Similarly, the</w:t>
      </w:r>
      <w:r>
        <w:t xml:space="preserve"> </w:t>
      </w:r>
      <w:r>
        <w:rPr>
          <w:bCs/>
          <w:b/>
        </w:rPr>
        <w:t xml:space="preserve">Pakistan Institute of Education</w:t>
      </w:r>
      <w:r>
        <w:t xml:space="preserve"> </w:t>
      </w:r>
      <w:r>
        <w:t xml:space="preserve">has conducted research highlighting the positive outcomes of such models.</w:t>
      </w:r>
    </w:p>
    <w:bookmarkEnd w:id="25"/>
    <w:bookmarkStart w:id="26" w:name="X325adbdfcb60645d97deba183b1ea1c940db86a"/>
    <w:p>
      <w:pPr>
        <w:pStyle w:val="Heading2"/>
      </w:pPr>
      <w:r>
        <w:t xml:space="preserve">Future Directions for Special Education in Islamabad</w:t>
      </w:r>
    </w:p>
    <w:p>
      <w:pPr>
        <w:pStyle w:val="FirstParagraph"/>
      </w:pPr>
      <w:r>
        <w:t xml:space="preserve">The future of special education in Islamabad hinges on sustained investment in teacher training, infrastructure development, and policy implementation. Researchers suggest expanding the reach of existing programs to rural areas within the ICT and leveraging technology to create virtual training modules for educators.</w:t>
      </w:r>
    </w:p>
    <w:bookmarkEnd w:id="26"/>
    <w:bookmarkStart w:id="27" w:name="conclusion"/>
    <w:p>
      <w:pPr>
        <w:pStyle w:val="Heading2"/>
      </w:pPr>
      <w:r>
        <w:t xml:space="preserve">Conclusion</w:t>
      </w:r>
    </w:p>
    <w:p>
      <w:pPr>
        <w:pStyle w:val="FirstParagraph"/>
      </w:pPr>
      <w:r>
        <w:t xml:space="preserve">The role of a special education teacher is indispensable in ensuring equitable access to education for all students. In Islamabad, while progress has been made, there remains a need for systemic reforms to address training gaps, resource limitations, and societal attitudes. By prioritizing the development of special education teachers and aligning policies with global standards,</w:t>
      </w:r>
      <w:r>
        <w:t xml:space="preserve"> </w:t>
      </w:r>
      <w:r>
        <w:rPr>
          <w:bCs/>
          <w:b/>
        </w:rPr>
        <w:t xml:space="preserve">Pakistan Islamabad</w:t>
      </w:r>
      <w:r>
        <w:t xml:space="preserve"> </w:t>
      </w:r>
      <w:r>
        <w:t xml:space="preserve">can become a model for inclusive education 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Pakistan Islamabad</dc:title>
  <dc:creator/>
  <dc:language>en</dc:language>
  <cp:keywords/>
  <dcterms:created xsi:type="dcterms:W3CDTF">2026-07-25T02:35:42Z</dcterms:created>
  <dcterms:modified xsi:type="dcterms:W3CDTF">2026-07-25T02:35:42Z</dcterms:modified>
</cp:coreProperties>
</file>

<file path=docProps/custom.xml><?xml version="1.0" encoding="utf-8"?>
<Properties xmlns="http://schemas.openxmlformats.org/officeDocument/2006/custom-properties" xmlns:vt="http://schemas.openxmlformats.org/officeDocument/2006/docPropsVTypes"/>
</file>