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d7be5a16b1fff24ebbbbf9858158bc056cd716d"/>
    <w:p>
      <w:pPr>
        <w:pStyle w:val="Heading1"/>
      </w:pPr>
      <w:r>
        <w:t xml:space="preserve">Literature Review: The Role and Challenges of Special Education Teachers in Saudi Arabia, Jeddah</w:t>
      </w:r>
    </w:p>
    <w:bookmarkStart w:id="20" w:name="introduction"/>
    <w:p>
      <w:pPr>
        <w:pStyle w:val="Heading2"/>
      </w:pPr>
      <w:r>
        <w:t xml:space="preserve">Introduction</w:t>
      </w:r>
    </w:p>
    <w:p>
      <w:pPr>
        <w:pStyle w:val="FirstParagraph"/>
      </w:pPr>
      <w:r>
        <w:t xml:space="preserve">The role of a</w:t>
      </w:r>
      <w:r>
        <w:t xml:space="preserve"> </w:t>
      </w:r>
      <w:r>
        <w:rPr>
          <w:bCs/>
          <w:b/>
        </w:rPr>
        <w:t xml:space="preserve">Special Education Teacher</w:t>
      </w:r>
      <w:r>
        <w:t xml:space="preserve"> </w:t>
      </w:r>
      <w:r>
        <w:t xml:space="preserve">is critical in addressing the diverse learning needs of students with disabilities or learning differences. In recent years, there has been growing global emphasis on inclusive education systems, and Saudi Arabia has taken significant steps toward this goal through its Vision 2030 initiative. This</w:t>
      </w:r>
      <w:r>
        <w:t xml:space="preserve"> </w:t>
      </w:r>
      <w:r>
        <w:rPr>
          <w:bCs/>
          <w:b/>
        </w:rPr>
        <w:t xml:space="preserve">Literature Review</w:t>
      </w:r>
      <w:r>
        <w:t xml:space="preserve"> </w:t>
      </w:r>
      <w:r>
        <w:t xml:space="preserve">focuses specifically on the context of</w:t>
      </w:r>
      <w:r>
        <w:t xml:space="preserve"> </w:t>
      </w:r>
      <w:r>
        <w:rPr>
          <w:bCs/>
          <w:b/>
        </w:rPr>
        <w:t xml:space="preserve">Saudi Arabia Jeddah</w:t>
      </w:r>
      <w:r>
        <w:t xml:space="preserve">, exploring the current state of special education teacher training, challenges faced in the region, and opportunities for improvement. The review aims to highlight how cultural, institutional, and policy frameworks in Jeddah shape the work of</w:t>
      </w:r>
      <w:r>
        <w:t xml:space="preserve"> </w:t>
      </w:r>
      <w:r>
        <w:rPr>
          <w:bCs/>
          <w:b/>
        </w:rPr>
        <w:t xml:space="preserve">Special Education Teachers</w:t>
      </w:r>
      <w:r>
        <w:t xml:space="preserve"> </w:t>
      </w:r>
      <w:r>
        <w:t xml:space="preserve">and their impact on students with special needs.</w:t>
      </w:r>
    </w:p>
    <w:bookmarkEnd w:id="20"/>
    <w:bookmarkStart w:id="21" w:name="Xd934086b4af05d1d7d6756d261cd2c44a31376d"/>
    <w:p>
      <w:pPr>
        <w:pStyle w:val="Heading2"/>
      </w:pPr>
      <w:r>
        <w:t xml:space="preserve">The Role of Special Education Teachers in Inclusive Education</w:t>
      </w:r>
    </w:p>
    <w:p>
      <w:pPr>
        <w:pStyle w:val="FirstParagraph"/>
      </w:pPr>
      <w:r>
        <w:rPr>
          <w:bCs/>
          <w:b/>
        </w:rPr>
        <w:t xml:space="preserve">Special Education Teachers</w:t>
      </w:r>
      <w:r>
        <w:t xml:space="preserve"> </w:t>
      </w:r>
      <w:r>
        <w:t xml:space="preserve">play a pivotal role in designing and implementing individualized education plans (IEPs) tailored to students’ unique needs. Their responsibilities include assessing student progress, collaborating with parents and general education teachers, and creating accessible learning environments. In</w:t>
      </w:r>
      <w:r>
        <w:t xml:space="preserve"> </w:t>
      </w:r>
      <w:r>
        <w:rPr>
          <w:bCs/>
          <w:b/>
        </w:rPr>
        <w:t xml:space="preserve">Saudi Arabia Jeddah</w:t>
      </w:r>
      <w:r>
        <w:t xml:space="preserve">, the increasing recognition of inclusive education has led to the integration of special needs students into mainstream classrooms, requiring</w:t>
      </w:r>
      <w:r>
        <w:t xml:space="preserve"> </w:t>
      </w:r>
      <w:r>
        <w:rPr>
          <w:bCs/>
          <w:b/>
        </w:rPr>
        <w:t xml:space="preserve">Special Education Teachers</w:t>
      </w:r>
      <w:r>
        <w:t xml:space="preserve"> </w:t>
      </w:r>
      <w:r>
        <w:t xml:space="preserve">to adapt their methodologies to diverse settings.</w:t>
      </w:r>
    </w:p>
    <w:p>
      <w:pPr>
        <w:pStyle w:val="BodyText"/>
      </w:pPr>
      <w:r>
        <w:t xml:space="preserve">Literature emphasizes that effective special education relies on trained professionals who can bridge gaps between traditional curricula and the specific requirements of students with disabilities. For instance, studies by Al-Sulaiman (2021) highlight the need for specialized training programs in Saudi Arabia to equip</w:t>
      </w:r>
      <w:r>
        <w:t xml:space="preserve"> </w:t>
      </w:r>
      <w:r>
        <w:rPr>
          <w:bCs/>
          <w:b/>
        </w:rPr>
        <w:t xml:space="preserve">Special Education Teachers</w:t>
      </w:r>
      <w:r>
        <w:t xml:space="preserve"> </w:t>
      </w:r>
      <w:r>
        <w:t xml:space="preserve">with skills in differentiated instruction and assistive technologies.</w:t>
      </w:r>
    </w:p>
    <w:bookmarkEnd w:id="21"/>
    <w:bookmarkStart w:id="22" w:name="X30e8d0d8d9d6acef4c1f3f4257c1e6ed382ae71"/>
    <w:p>
      <w:pPr>
        <w:pStyle w:val="Heading2"/>
      </w:pPr>
      <w:r>
        <w:t xml:space="preserve">Educational Reforms and Policy Context in Saudi Arabia Jeddah</w:t>
      </w:r>
    </w:p>
    <w:p>
      <w:pPr>
        <w:pStyle w:val="FirstParagraph"/>
      </w:pPr>
      <w:r>
        <w:t xml:space="preserve">Saudi Arabia’s Vision 2030 has prioritized education reform, aiming to create a knowledge-based economy. This includes enhancing the quality of special education services across the kingdom, with</w:t>
      </w:r>
      <w:r>
        <w:t xml:space="preserve"> </w:t>
      </w:r>
      <w:r>
        <w:rPr>
          <w:bCs/>
          <w:b/>
        </w:rPr>
        <w:t xml:space="preserve">Jeddah</w:t>
      </w:r>
      <w:r>
        <w:t xml:space="preserve"> </w:t>
      </w:r>
      <w:r>
        <w:t xml:space="preserve">being a focal point due to its status as a major urban and cultural hub. The Ministry of Education (MOE) has introduced policies such as the National Transformation Program 2020, which mandates inclusive education practices in schools.</w:t>
      </w:r>
    </w:p>
    <w:p>
      <w:pPr>
        <w:pStyle w:val="BodyText"/>
      </w:pPr>
      <w:r>
        <w:t xml:space="preserve">In</w:t>
      </w:r>
      <w:r>
        <w:t xml:space="preserve"> </w:t>
      </w:r>
      <w:r>
        <w:rPr>
          <w:bCs/>
          <w:b/>
        </w:rPr>
        <w:t xml:space="preserve">Saudi Arabia Jeddah</w:t>
      </w:r>
      <w:r>
        <w:t xml:space="preserve">, private and public institutions have begun aligning with these reforms. However, challenges persist in ensuring consistent implementation of special education standards. Research by Al-Kahtani (2020) notes that while policy frameworks are robust, resource allocation and teacher training programs remain underdeveloped in many regions, including Jeddah.</w:t>
      </w:r>
    </w:p>
    <w:bookmarkEnd w:id="22"/>
    <w:bookmarkStart w:id="23" w:name="X05b3f4ae05144199e272bee99257c4317effc1b"/>
    <w:p>
      <w:pPr>
        <w:pStyle w:val="Heading2"/>
      </w:pPr>
      <w:r>
        <w:t xml:space="preserve">Challenges Faced by Special Education Teachers in Jeddah</w:t>
      </w:r>
    </w:p>
    <w:p>
      <w:pPr>
        <w:pStyle w:val="FirstParagraph"/>
      </w:pPr>
      <w:r>
        <w:t xml:space="preserve">Despite progress, several barriers hinder the work of</w:t>
      </w:r>
      <w:r>
        <w:t xml:space="preserve"> </w:t>
      </w:r>
      <w:r>
        <w:rPr>
          <w:bCs/>
          <w:b/>
        </w:rPr>
        <w:t xml:space="preserve">Special Education Teachers</w:t>
      </w:r>
      <w:r>
        <w:t xml:space="preserve"> </w:t>
      </w:r>
      <w:r>
        <w:t xml:space="preserve">in</w:t>
      </w:r>
      <w:r>
        <w:t xml:space="preserve"> </w:t>
      </w:r>
      <w:r>
        <w:rPr>
          <w:bCs/>
          <w:b/>
        </w:rPr>
        <w:t xml:space="preserve">Jeddah</w:t>
      </w:r>
      <w:r>
        <w:t xml:space="preserve">. One major challenge is the shortage of trained professionals. According to a report by the Saudi Ministry of Health (2022), only 15% of special education teachers in Jeddah have received specialized training, leading to gaps in service delivery. Additionally, societal stigma around disabilities persists, which can create resistance to inclusive education models among parents and communities.</w:t>
      </w:r>
    </w:p>
    <w:p>
      <w:pPr>
        <w:pStyle w:val="BodyText"/>
      </w:pPr>
      <w:r>
        <w:t xml:space="preserve">Another challenge is the lack of adequate infrastructure. Schools in</w:t>
      </w:r>
      <w:r>
        <w:t xml:space="preserve"> </w:t>
      </w:r>
      <w:r>
        <w:rPr>
          <w:bCs/>
          <w:b/>
        </w:rPr>
        <w:t xml:space="preserve">Jeddah</w:t>
      </w:r>
      <w:r>
        <w:t xml:space="preserve"> </w:t>
      </w:r>
      <w:r>
        <w:t xml:space="preserve">often lack facilities tailored for students with physical or sensory disabilities, such as ramps or sensory rooms. This forces</w:t>
      </w:r>
      <w:r>
        <w:t xml:space="preserve"> </w:t>
      </w:r>
      <w:r>
        <w:rPr>
          <w:bCs/>
          <w:b/>
        </w:rPr>
        <w:t xml:space="preserve">Special Education Teachers</w:t>
      </w:r>
      <w:r>
        <w:t xml:space="preserve"> </w:t>
      </w:r>
      <w:r>
        <w:t xml:space="preserve">to improvise, which can compromise the quality of education they provide.</w:t>
      </w:r>
    </w:p>
    <w:p>
      <w:pPr>
        <w:pStyle w:val="BodyText"/>
      </w:pPr>
      <w:r>
        <w:t xml:space="preserve">Cultural norms also play a role. While Saudi Arabia has made strides in gender equality, conservative attitudes sometimes limit opportunities for female</w:t>
      </w:r>
      <w:r>
        <w:t xml:space="preserve"> </w:t>
      </w:r>
      <w:r>
        <w:rPr>
          <w:bCs/>
          <w:b/>
        </w:rPr>
        <w:t xml:space="preserve">Special Education Teachers</w:t>
      </w:r>
      <w:r>
        <w:t xml:space="preserve">, particularly in rural areas of Jeddah. This disparity affects workforce diversity and access to specialized training for women in the field.</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there are notable opportunities for advancing special education in</w:t>
      </w:r>
      <w:r>
        <w:t xml:space="preserve"> </w:t>
      </w:r>
      <w:r>
        <w:rPr>
          <w:bCs/>
          <w:b/>
        </w:rPr>
        <w:t xml:space="preserve">Jeddah</w:t>
      </w:r>
      <w:r>
        <w:t xml:space="preserve">. The rise of private educational institutions has led to increased investment in special education programs. For example, schools like Al-Falah Schools in Jeddah have adopted inclusive practices and employed certified</w:t>
      </w:r>
      <w:r>
        <w:t xml:space="preserve"> </w:t>
      </w:r>
      <w:r>
        <w:rPr>
          <w:bCs/>
          <w:b/>
        </w:rPr>
        <w:t xml:space="preserve">Special Education Teachers</w:t>
      </w:r>
      <w:r>
        <w:t xml:space="preserve"> </w:t>
      </w:r>
      <w:r>
        <w:t xml:space="preserve">to support students with learning disabilities.</w:t>
      </w:r>
    </w:p>
    <w:p>
      <w:pPr>
        <w:pStyle w:val="BodyText"/>
      </w:pPr>
      <w:r>
        <w:t xml:space="preserve">Tech-driven solutions are also emerging. Digital platforms such as the Saudi Learning Platform (SALP) offer resources for</w:t>
      </w:r>
      <w:r>
        <w:t xml:space="preserve"> </w:t>
      </w:r>
      <w:r>
        <w:rPr>
          <w:bCs/>
          <w:b/>
        </w:rPr>
        <w:t xml:space="preserve">Special Education Teachers</w:t>
      </w:r>
      <w:r>
        <w:t xml:space="preserve">, including virtual training modules and assistive technologies like screen readers or speech-to-text software. These tools can help bridge gaps in resource availability, particularly in underserved areas of Jeddah.</w:t>
      </w:r>
    </w:p>
    <w:p>
      <w:pPr>
        <w:pStyle w:val="BodyText"/>
      </w:pPr>
      <w:r>
        <w:t xml:space="preserve">Furthermore, partnerships between local universities and the MOE are expanding teacher preparation programs. The King Abdullah University of Science and Technology (KAUST) has initiated research projects on inclusive education, which could inform future training for</w:t>
      </w:r>
      <w:r>
        <w:t xml:space="preserve"> </w:t>
      </w:r>
      <w:r>
        <w:rPr>
          <w:bCs/>
          <w:b/>
        </w:rPr>
        <w:t xml:space="preserve">Special Education Teachers</w:t>
      </w:r>
      <w:r>
        <w:t xml:space="preserve"> </w:t>
      </w:r>
      <w:r>
        <w:t xml:space="preserve">in the region.</w:t>
      </w:r>
    </w:p>
    <w:bookmarkEnd w:id="24"/>
    <w:bookmarkStart w:id="25" w:name="Xfe5270fa598ac71cea4f668748ff92d82b4f20d"/>
    <w:p>
      <w:pPr>
        <w:pStyle w:val="Heading2"/>
      </w:pPr>
      <w:r>
        <w:t xml:space="preserve">Cultural Considerations and Community Engagement</w:t>
      </w:r>
    </w:p>
    <w:p>
      <w:pPr>
        <w:pStyle w:val="FirstParagraph"/>
      </w:pPr>
      <w:r>
        <w:t xml:space="preserve">Inclusive education in</w:t>
      </w:r>
      <w:r>
        <w:t xml:space="preserve"> </w:t>
      </w:r>
      <w:r>
        <w:rPr>
          <w:bCs/>
          <w:b/>
        </w:rPr>
        <w:t xml:space="preserve">Saudi Arabia Jeddah</w:t>
      </w:r>
      <w:r>
        <w:t xml:space="preserve"> </w:t>
      </w:r>
      <w:r>
        <w:t xml:space="preserve">must navigate cultural sensitivities. While the government promotes inclusivity, community engagement is crucial to addressing stigma. Studies by Al-Muwallad (2019) suggest that workshops involving parents, religious leaders, and educators can foster acceptance of students with disabilities.</w:t>
      </w:r>
    </w:p>
    <w:p>
      <w:pPr>
        <w:pStyle w:val="BodyText"/>
      </w:pPr>
      <w:r>
        <w:rPr>
          <w:bCs/>
          <w:b/>
        </w:rPr>
        <w:t xml:space="preserve">Special Education Teachers</w:t>
      </w:r>
      <w:r>
        <w:t xml:space="preserve"> </w:t>
      </w:r>
      <w:r>
        <w:t xml:space="preserve">in Jeddah often act as cultural mediators, balancing national values with international best practices. For instance, integrating Islamic teachings into lessons while adhering to global special education standards requires nuanced approaches. This dual focus demands that</w:t>
      </w:r>
      <w:r>
        <w:t xml:space="preserve"> </w:t>
      </w:r>
      <w:r>
        <w:rPr>
          <w:bCs/>
          <w:b/>
        </w:rPr>
        <w:t xml:space="preserve">Special Education Teachers</w:t>
      </w:r>
      <w:r>
        <w:t xml:space="preserve"> </w:t>
      </w:r>
      <w:r>
        <w:t xml:space="preserve">receive cross-cultural training to navigate these complexities effectively.</w:t>
      </w:r>
    </w:p>
    <w:bookmarkEnd w:id="25"/>
    <w:bookmarkStart w:id="26" w:name="X6893d4871f7a17ebc40bd3d923b7b6b498ca9cc"/>
    <w:p>
      <w:pPr>
        <w:pStyle w:val="Heading2"/>
      </w:pPr>
      <w:r>
        <w:t xml:space="preserve">Future Directions for Special Education in Jeddah</w:t>
      </w:r>
    </w:p>
    <w:p>
      <w:pPr>
        <w:pStyle w:val="FirstParagraph"/>
      </w:pPr>
      <w:r>
        <w:t xml:space="preserve">To strengthen the role of</w:t>
      </w:r>
      <w:r>
        <w:t xml:space="preserve"> </w:t>
      </w:r>
      <w:r>
        <w:rPr>
          <w:bCs/>
          <w:b/>
        </w:rPr>
        <w:t xml:space="preserve">Special Education Teachers</w:t>
      </w:r>
      <w:r>
        <w:t xml:space="preserve">, Saudi Arabia’s Ministry of Education must prioritize several actions. First, expanding teacher training programs with a focus on special education will address the current shortage. Second, increasing funding for infrastructure and technology will enable schools in Jeddah to provide equitable learning environments.</w:t>
      </w:r>
    </w:p>
    <w:p>
      <w:pPr>
        <w:pStyle w:val="BodyText"/>
      </w:pPr>
      <w:r>
        <w:t xml:space="preserve">Collaboration between government agencies, private institutions, and international organizations is essential. For example, partnerships with UNESCO or the World Bank could provide resources for innovative special education models tailored to Jeddah’s unique socio-cultural landscape.</w:t>
      </w:r>
    </w:p>
    <w:bookmarkEnd w:id="26"/>
    <w:bookmarkStart w:id="27" w:name="conclusion"/>
    <w:p>
      <w:pPr>
        <w:pStyle w:val="Heading2"/>
      </w:pPr>
      <w:r>
        <w:t xml:space="preserve">Conclusion</w:t>
      </w:r>
    </w:p>
    <w:p>
      <w:pPr>
        <w:pStyle w:val="FirstParagraph"/>
      </w:pPr>
      <w:r>
        <w:t xml:space="preserve">The evolving role of a</w:t>
      </w:r>
      <w:r>
        <w:t xml:space="preserve"> </w:t>
      </w:r>
      <w:r>
        <w:rPr>
          <w:bCs/>
          <w:b/>
        </w:rPr>
        <w:t xml:space="preserve">Special Education Teacher</w:t>
      </w:r>
      <w:r>
        <w:t xml:space="preserve"> </w:t>
      </w:r>
      <w:r>
        <w:t xml:space="preserve">in</w:t>
      </w:r>
      <w:r>
        <w:t xml:space="preserve"> </w:t>
      </w:r>
      <w:r>
        <w:rPr>
          <w:bCs/>
          <w:b/>
        </w:rPr>
        <w:t xml:space="preserve">Saudi Arabia Jeddah</w:t>
      </w:r>
      <w:r>
        <w:t xml:space="preserve"> </w:t>
      </w:r>
      <w:r>
        <w:t xml:space="preserve">reflects the broader goals of Vision 2030 and the global shift toward inclusive education. While challenges such as resource limitations and cultural barriers remain, opportunities for growth through policy reform, technology, and community engagement are significant. This</w:t>
      </w:r>
      <w:r>
        <w:t xml:space="preserve"> </w:t>
      </w:r>
      <w:r>
        <w:rPr>
          <w:bCs/>
          <w:b/>
        </w:rPr>
        <w:t xml:space="preserve">Literature Review</w:t>
      </w:r>
      <w:r>
        <w:t xml:space="preserve"> </w:t>
      </w:r>
      <w:r>
        <w:t xml:space="preserve">underscores the need for targeted interventions to empower</w:t>
      </w:r>
      <w:r>
        <w:t xml:space="preserve"> </w:t>
      </w:r>
      <w:r>
        <w:rPr>
          <w:bCs/>
          <w:b/>
        </w:rPr>
        <w:t xml:space="preserve">Special Education Teachers</w:t>
      </w:r>
      <w:r>
        <w:t xml:space="preserve"> </w:t>
      </w:r>
      <w:r>
        <w:t xml:space="preserve">in Jeddah, ensuring they can deliver high-quality support to students with special needs. By addressing these issues systematically, Saudi Arabia can position itself as a leader in inclusive education within the Gulf region.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Saudi Arabia Jeddah</dc:title>
  <dc:creator/>
  <dc:language>en</dc:language>
  <cp:keywords/>
  <dcterms:created xsi:type="dcterms:W3CDTF">2026-07-24T14:41:21Z</dcterms:created>
  <dcterms:modified xsi:type="dcterms:W3CDTF">2026-07-24T14:41:21Z</dcterms:modified>
</cp:coreProperties>
</file>

<file path=docProps/custom.xml><?xml version="1.0" encoding="utf-8"?>
<Properties xmlns="http://schemas.openxmlformats.org/officeDocument/2006/custom-properties" xmlns:vt="http://schemas.openxmlformats.org/officeDocument/2006/docPropsVTypes"/>
</file>