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3cc2638165c12462363aed3ede65638dea21d60"/>
    <w:p>
      <w:pPr>
        <w:pStyle w:val="Heading1"/>
      </w:pPr>
      <w:r>
        <w:t xml:space="preserve">Literature Review: The Role of Special Education Teachers in South Africa, Cape Town</w:t>
      </w:r>
    </w:p>
    <w:bookmarkStart w:id="20" w:name="introduction"/>
    <w:p>
      <w:pPr>
        <w:pStyle w:val="Heading2"/>
      </w:pPr>
      <w:r>
        <w:t xml:space="preserve">Introduction</w:t>
      </w:r>
    </w:p>
    <w:p>
      <w:pPr>
        <w:pStyle w:val="FirstParagraph"/>
      </w:pPr>
      <w:r>
        <w:t xml:space="preserve">The field of special education has evolved significantly over the past few decades, emphasizing inclusive education and the rights of students with disabilities. In South Africa, particularly in Cape Town, the role of a</w:t>
      </w:r>
      <w:r>
        <w:t xml:space="preserve"> </w:t>
      </w:r>
      <w:r>
        <w:rPr>
          <w:bCs/>
          <w:b/>
        </w:rPr>
        <w:t xml:space="preserve">Special Education Teacher</w:t>
      </w:r>
      <w:r>
        <w:t xml:space="preserve"> </w:t>
      </w:r>
      <w:r>
        <w:t xml:space="preserve">is critical to addressing educational disparities and ensuring equitable access to quality learning opportunities. This literature review explores existing research on special education teachers in South Africa’s Cape Town region, focusing on their challenges, training requirements, and contributions to inclusive education frameworks. The intersection of socio-economic factors, policy developments, and cultural diversity in Cape Town necessitates a nuanced understanding of the</w:t>
      </w:r>
      <w:r>
        <w:t xml:space="preserve"> </w:t>
      </w:r>
      <w:r>
        <w:rPr>
          <w:bCs/>
          <w:b/>
        </w:rPr>
        <w:t xml:space="preserve">Special Education Teacher</w:t>
      </w:r>
      <w:r>
        <w:t xml:space="preserve">'s role within this context.</w:t>
      </w:r>
    </w:p>
    <w:bookmarkEnd w:id="20"/>
    <w:bookmarkStart w:id="21" w:name="historical-context-and-policy-framework"/>
    <w:p>
      <w:pPr>
        <w:pStyle w:val="Heading2"/>
      </w:pPr>
      <w:r>
        <w:t xml:space="preserve">Historical Context and Policy Framework</w:t>
      </w:r>
    </w:p>
    <w:p>
      <w:pPr>
        <w:pStyle w:val="FirstParagraph"/>
      </w:pPr>
      <w:r>
        <w:t xml:space="preserve">South Africa’s post-apartheid education system has prioritized inclusivity through policies such as the White Paper for the Transformation of the South African Education System (1995) and the White Paper on Special Needs Education (2001). These documents emphasize equitable access to education for learners with diverse needs, including those with disabilities, learning difficulties, or socio-economic disadvantages. In Cape Town, these policies have shaped local educational practices by mandating that schools implement inclusive curricula and provide support structures for students requiring specialized attention.</w:t>
      </w:r>
    </w:p>
    <w:p>
      <w:pPr>
        <w:pStyle w:val="BodyText"/>
      </w:pPr>
      <w:r>
        <w:t xml:space="preserve">However, the implementation of these policies in practice remains uneven. Studies highlight challenges such as insufficient funding for special education programs, a shortage of trained</w:t>
      </w:r>
      <w:r>
        <w:t xml:space="preserve"> </w:t>
      </w:r>
      <w:r>
        <w:rPr>
          <w:bCs/>
          <w:b/>
        </w:rPr>
        <w:t xml:space="preserve">Special Education Teachers</w:t>
      </w:r>
      <w:r>
        <w:t xml:space="preserve">, and limited infrastructure to cater to students with disabilities (Motala &amp; Loubser, 2014). These gaps underscore the urgent need for localized strategies that align with Cape Town’s unique socio-cultural landscape.</w:t>
      </w:r>
    </w:p>
    <w:bookmarkEnd w:id="21"/>
    <w:bookmarkStart w:id="22" w:name="X6165ebe7e32e6f5f7eaa63af74d072ffa190b0b"/>
    <w:p>
      <w:pPr>
        <w:pStyle w:val="Heading2"/>
      </w:pPr>
      <w:r>
        <w:t xml:space="preserve">Challenges Faced by Special Education Teachers in Cape Town</w:t>
      </w:r>
    </w:p>
    <w:p>
      <w:pPr>
        <w:pStyle w:val="FirstParagraph"/>
      </w:pPr>
      <w:r>
        <w:rPr>
          <w:bCs/>
          <w:b/>
        </w:rPr>
        <w:t xml:space="preserve">Special Education Teachers</w:t>
      </w:r>
      <w:r>
        <w:t xml:space="preserve"> </w:t>
      </w:r>
      <w:r>
        <w:t xml:space="preserve">in Cape Town operate within a complex environment influenced by urban diversity, language barriers, and resource limitations. Research indicates that teachers often face challenges such as large class sizes, inadequate training for inclusive classrooms, and insufficient support from school management (Kamwana &amp; Nkosi, 2017). These factors can hinder their ability to provide individualized instruction tailored to the needs of students with disabilities or learning difficulties.</w:t>
      </w:r>
    </w:p>
    <w:p>
      <w:pPr>
        <w:pStyle w:val="BodyText"/>
      </w:pPr>
      <w:r>
        <w:t xml:space="preserve">Additionally, cultural and socio-economic disparities in Cape Town exacerbate inequalities in access to special education. For example, rural schools in the region may lack basic facilities such as ramps or accessible toilets, while urban schools often struggle with overcrowding and under-resourced classrooms (Hendriks &amp; De Vos, 2019). These challenges require</w:t>
      </w:r>
      <w:r>
        <w:t xml:space="preserve"> </w:t>
      </w:r>
      <w:r>
        <w:rPr>
          <w:bCs/>
          <w:b/>
        </w:rPr>
        <w:t xml:space="preserve">Special Education Teachers</w:t>
      </w:r>
      <w:r>
        <w:t xml:space="preserve"> </w:t>
      </w:r>
      <w:r>
        <w:t xml:space="preserve">to navigate not only pedagogical demands but also systemic barriers that limit their effectiveness.</w:t>
      </w:r>
    </w:p>
    <w:bookmarkEnd w:id="22"/>
    <w:bookmarkStart w:id="23" w:name="X558e7fddb17750d0fe0a23dbdd725a60f28aeb9"/>
    <w:p>
      <w:pPr>
        <w:pStyle w:val="Heading2"/>
      </w:pPr>
      <w:r>
        <w:t xml:space="preserve">CURRENT PRACTICES AND TRAINING PROGRAMS IN CAPE TOWN</w:t>
      </w:r>
    </w:p>
    <w:p>
      <w:pPr>
        <w:pStyle w:val="FirstParagraph"/>
      </w:pPr>
      <w:r>
        <w:t xml:space="preserve">To address these challenges, several initiatives have been introduced to improve the capacity of</w:t>
      </w:r>
      <w:r>
        <w:t xml:space="preserve"> </w:t>
      </w:r>
      <w:r>
        <w:rPr>
          <w:bCs/>
          <w:b/>
        </w:rPr>
        <w:t xml:space="preserve">Special Education Teachers</w:t>
      </w:r>
      <w:r>
        <w:t xml:space="preserve"> </w:t>
      </w:r>
      <w:r>
        <w:t xml:space="preserve">in Cape Town. For instance, the University of Cape Town (UCT) offers postgraduate programs in special education that focus on inclusive pedagogy and cultural responsiveness. These programs aim to equip teachers with strategies for supporting learners with disabilities while respecting the linguistic and cultural diversity of South Africa’s population.</w:t>
      </w:r>
    </w:p>
    <w:p>
      <w:pPr>
        <w:pStyle w:val="BodyText"/>
      </w:pPr>
      <w:r>
        <w:t xml:space="preserve">Community-based organizations in Cape Town, such as the Helen Joseph Foundation and the Children’s Institute, also play a vital role in training special education professionals. These entities provide workshops on assistive technologies, behavior management techniques, and trauma-informed teaching approaches. Such efforts highlight a growing recognition of the need for interdisciplinary collaboration to enhance the skills of</w:t>
      </w:r>
      <w:r>
        <w:t xml:space="preserve"> </w:t>
      </w:r>
      <w:r>
        <w:rPr>
          <w:bCs/>
          <w:b/>
        </w:rPr>
        <w:t xml:space="preserve">Special Education Teachers</w:t>
      </w:r>
      <w:r>
        <w:t xml:space="preserve">.</w:t>
      </w:r>
    </w:p>
    <w:bookmarkEnd w:id="23"/>
    <w:bookmarkStart w:id="24" w:name="Xbd6009bf2425b1b57134e3ea5d635d2af9ceacf"/>
    <w:p>
      <w:pPr>
        <w:pStyle w:val="Heading2"/>
      </w:pPr>
      <w:r>
        <w:t xml:space="preserve">The Role of Technology in Special Education in Cape Town</w:t>
      </w:r>
    </w:p>
    <w:p>
      <w:pPr>
        <w:pStyle w:val="FirstParagraph"/>
      </w:pPr>
      <w:r>
        <w:t xml:space="preserve">Technological advancements have opened new avenues for supporting students with disabilities. In Cape Town, initiatives like the Digital Learning and Innovation (DLI) program by the Department of Basic Education promote the use of digital tools to facilitate inclusive learning. Research indicates that</w:t>
      </w:r>
      <w:r>
        <w:t xml:space="preserve"> </w:t>
      </w:r>
      <w:r>
        <w:rPr>
          <w:bCs/>
          <w:b/>
        </w:rPr>
        <w:t xml:space="preserve">Special Education Teachers</w:t>
      </w:r>
      <w:r>
        <w:t xml:space="preserve"> </w:t>
      </w:r>
      <w:r>
        <w:t xml:space="preserve">who integrate assistive technologies—such as screen readers or speech-to-text software—can significantly improve outcomes for students with visual, auditory, or motor impairments (Van der Walt et al., 2020).</w:t>
      </w:r>
    </w:p>
    <w:p>
      <w:pPr>
        <w:pStyle w:val="BodyText"/>
      </w:pPr>
      <w:r>
        <w:t xml:space="preserve">However, access to technology remains uneven. While urban schools in Cape Town may benefit from high-speed internet and modern devices, rural institutions often lack even basic IT infrastructure. This digital divide underscores the need for targeted investments in technology access and teacher training.</w:t>
      </w:r>
    </w:p>
    <w:bookmarkEnd w:id="24"/>
    <w:bookmarkStart w:id="25" w:name="Xbf68e4709f25fb8a254dd529e511290656517e3"/>
    <w:p>
      <w:pPr>
        <w:pStyle w:val="Heading2"/>
      </w:pPr>
      <w:r>
        <w:t xml:space="preserve">FUTURE DIRECTIONS FOR SPECIAL EDUCATION TEACHERS IN CAPE TOWN</w:t>
      </w:r>
    </w:p>
    <w:p>
      <w:pPr>
        <w:pStyle w:val="FirstParagraph"/>
      </w:pPr>
      <w:r>
        <w:t xml:space="preserve">The literature suggests that future progress in special education for Cape Town will depend on addressing systemic inequities, enhancing teacher training, and leveraging technology. Policymakers must prioritize funding for inclusive education programs and ensure that</w:t>
      </w:r>
      <w:r>
        <w:t xml:space="preserve"> </w:t>
      </w:r>
      <w:r>
        <w:rPr>
          <w:bCs/>
          <w:b/>
        </w:rPr>
        <w:t xml:space="preserve">Special Education Teachers</w:t>
      </w:r>
      <w:r>
        <w:t xml:space="preserve"> </w:t>
      </w:r>
      <w:r>
        <w:t xml:space="preserve">receive ongoing professional development. Furthermore, partnerships between universities, NGOs, and schools can foster innovation in teaching practices tailored to the region’s unique needs.</w:t>
      </w:r>
    </w:p>
    <w:p>
      <w:pPr>
        <w:pStyle w:val="BodyText"/>
      </w:pPr>
      <w:r>
        <w:t xml:space="preserve">As South Africa continues to align with global educational standards, the role of the</w:t>
      </w:r>
      <w:r>
        <w:t xml:space="preserve"> </w:t>
      </w:r>
      <w:r>
        <w:rPr>
          <w:bCs/>
          <w:b/>
        </w:rPr>
        <w:t xml:space="preserve">Special Education Teacher</w:t>
      </w:r>
      <w:r>
        <w:t xml:space="preserve"> </w:t>
      </w:r>
      <w:r>
        <w:t xml:space="preserve">in Cape Town will remain pivotal in creating an equitable and inclusive education system. By addressing current challenges through research-informed strategies, educators can contribute to a more just and accessible future for all learners.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Special Education Teacher</w:t>
      </w:r>
      <w:r>
        <w:t xml:space="preserve"> </w:t>
      </w:r>
      <w:r>
        <w:t xml:space="preserve">in South Africa’s Cape Town is deeply intertwined with socio-political dynamics, resource allocation, and cultural diversity. While significant progress has been made through policy frameworks and training initiatives, persistent challenges require continued attention from stakeholders across sectors. This literature review highlights the importance of localized solutions to empower</w:t>
      </w:r>
      <w:r>
        <w:t xml:space="preserve"> </w:t>
      </w:r>
      <w:r>
        <w:rPr>
          <w:bCs/>
          <w:b/>
        </w:rPr>
        <w:t xml:space="preserve">Special Education Teachers</w:t>
      </w:r>
      <w:r>
        <w:t xml:space="preserve"> </w:t>
      </w:r>
      <w:r>
        <w:t xml:space="preserve">and ensure that all students in Cape Town have access to quality education regardless of their abilities or backgrounds.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South Africa Cape Town</dc:title>
  <dc:creator/>
  <dc:language>en</dc:language>
  <cp:keywords/>
  <dcterms:created xsi:type="dcterms:W3CDTF">2026-07-25T04:16:24Z</dcterms:created>
  <dcterms:modified xsi:type="dcterms:W3CDTF">2026-07-25T04:16:24Z</dcterms:modified>
</cp:coreProperties>
</file>

<file path=docProps/custom.xml><?xml version="1.0" encoding="utf-8"?>
<Properties xmlns="http://schemas.openxmlformats.org/officeDocument/2006/custom-properties" xmlns:vt="http://schemas.openxmlformats.org/officeDocument/2006/docPropsVTypes"/>
</file>