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7b1a4d97cbcd4bb33eba8e20e143b398f31d09d"/>
    <w:p>
      <w:pPr>
        <w:pStyle w:val="Heading1"/>
      </w:pPr>
      <w:r>
        <w:t xml:space="preserve">Literature Review: The Role and Challenges of Special Education Teachers in Sudan Khartoum</w:t>
      </w:r>
    </w:p>
    <w:p>
      <w:pPr>
        <w:pStyle w:val="FirstParagraph"/>
      </w:pPr>
      <w:r>
        <w:rPr>
          <w:bCs/>
          <w:b/>
        </w:rPr>
        <w:t xml:space="preserve">Literature Review:</w:t>
      </w:r>
      <w:r>
        <w:t xml:space="preserve"> </w:t>
      </w:r>
      <w:r>
        <w:t xml:space="preserve">The field of special education has evolved significantly over the past few decades, emphasizing the importance of inclusive education systems that cater to diverse learner needs. This</w:t>
      </w:r>
      <w:r>
        <w:t xml:space="preserve"> </w:t>
      </w:r>
      <w:r>
        <w:rPr>
          <w:bCs/>
          <w:b/>
        </w:rPr>
        <w:t xml:space="preserve">Literature Review</w:t>
      </w:r>
      <w:r>
        <w:t xml:space="preserve"> </w:t>
      </w:r>
      <w:r>
        <w:t xml:space="preserve">focuses on the role, challenges, and potential contributions of</w:t>
      </w:r>
      <w:r>
        <w:t xml:space="preserve"> </w:t>
      </w:r>
      <w:r>
        <w:rPr>
          <w:bCs/>
          <w:b/>
        </w:rPr>
        <w:t xml:space="preserve">Special Education Teachers</w:t>
      </w:r>
      <w:r>
        <w:t xml:space="preserve"> </w:t>
      </w:r>
      <w:r>
        <w:t xml:space="preserve">in Sudan Khartoum. Given the unique socio-cultural and economic context of Sudan Khartoum, this review explores how global educational frameworks intersect with local realities to shape the practices and aspirations of</w:t>
      </w:r>
      <w:r>
        <w:t xml:space="preserve"> </w:t>
      </w:r>
      <w:r>
        <w:rPr>
          <w:bCs/>
          <w:b/>
        </w:rPr>
        <w:t xml:space="preserve">Special Education Teachers</w:t>
      </w:r>
      <w:r>
        <w:t xml:space="preserve">.</w:t>
      </w:r>
    </w:p>
    <w:bookmarkStart w:id="20" w:name="Xd934086b4af05d1d7d6756d261cd2c44a31376d"/>
    <w:p>
      <w:pPr>
        <w:pStyle w:val="Heading2"/>
      </w:pPr>
      <w:r>
        <w:t xml:space="preserve">The Role of Special Education Teachers in Inclusive Education</w:t>
      </w:r>
    </w:p>
    <w:p>
      <w:pPr>
        <w:pStyle w:val="FirstParagraph"/>
      </w:pPr>
      <w:r>
        <w:rPr>
          <w:bCs/>
          <w:b/>
        </w:rPr>
        <w:t xml:space="preserve">Special Education Teachers</w:t>
      </w:r>
      <w:r>
        <w:t xml:space="preserve"> </w:t>
      </w:r>
      <w:r>
        <w:t xml:space="preserve">play a pivotal role in designing and implementing individualized education plans (IEPs) that address the specific needs of students with disabilities, learning difficulties, or other special needs. Their responsibilities include diagnosing learning challenges, adapting curricula to accommodate diverse learners, and collaborating with parents, general education teachers, and support staff to create inclusive environments. In regions like Sudan Khartoum, where access to specialized resources is limited compared to global standards (UNESCO &amp; UNICEF, 2019),</w:t>
      </w:r>
      <w:r>
        <w:t xml:space="preserve"> </w:t>
      </w:r>
      <w:r>
        <w:rPr>
          <w:bCs/>
          <w:b/>
        </w:rPr>
        <w:t xml:space="preserve">Special Education Teachers</w:t>
      </w:r>
      <w:r>
        <w:t xml:space="preserve"> </w:t>
      </w:r>
      <w:r>
        <w:t xml:space="preserve">often serve as the primary advocates for students with special needs.</w:t>
      </w:r>
    </w:p>
    <w:p>
      <w:pPr>
        <w:pStyle w:val="BodyText"/>
      </w:pPr>
      <w:r>
        <w:t xml:space="preserve">The Ministry of Education in Sudan has emphasized the integration of children with disabilities into mainstream schools through policies such as the National Policy on Special Needs Education (2015). However, this policy remains under-resourced, particularly in urban centers like Khartoum.</w:t>
      </w:r>
      <w:r>
        <w:t xml:space="preserve"> </w:t>
      </w:r>
      <w:r>
        <w:rPr>
          <w:bCs/>
          <w:b/>
        </w:rPr>
        <w:t xml:space="preserve">Special Education Teachers</w:t>
      </w:r>
      <w:r>
        <w:t xml:space="preserve"> </w:t>
      </w:r>
      <w:r>
        <w:t xml:space="preserve">in Khartoum face the dual challenge of aligning their practices with national mandates while addressing systemic gaps such as a lack of trained personnel, inadequate infrastructure, and societal stigma.</w:t>
      </w:r>
    </w:p>
    <w:bookmarkEnd w:id="20"/>
    <w:bookmarkStart w:id="21" w:name="X0ea1c64f22354985736adbeccb5b181acca4b94"/>
    <w:p>
      <w:pPr>
        <w:pStyle w:val="Heading2"/>
      </w:pPr>
      <w:r>
        <w:t xml:space="preserve">Challenges Facing Special Education Teachers in Sudan Khartoum</w:t>
      </w:r>
    </w:p>
    <w:p>
      <w:pPr>
        <w:pStyle w:val="FirstParagraph"/>
      </w:pPr>
      <w:r>
        <w:rPr>
          <w:bCs/>
          <w:b/>
        </w:rPr>
        <w:t xml:space="preserve">Literature Review</w:t>
      </w:r>
      <w:r>
        <w:t xml:space="preserve"> </w:t>
      </w:r>
      <w:r>
        <w:t xml:space="preserve">on special education in Sudan highlights several barriers. First, the scarcity of certified</w:t>
      </w:r>
      <w:r>
        <w:t xml:space="preserve"> </w:t>
      </w:r>
      <w:r>
        <w:rPr>
          <w:bCs/>
          <w:b/>
        </w:rPr>
        <w:t xml:space="preserve">Special Education Teachers</w:t>
      </w:r>
      <w:r>
        <w:t xml:space="preserve"> </w:t>
      </w:r>
      <w:r>
        <w:t xml:space="preserve">is a critical issue. According to a 2018 report by the Sudanese Center for Disability and Rehabilitation (SCDR), less than 20% of schools in Khartoum have trained special education professionals on staff. This shortage forces general education teachers to manage students with disabilities without specialized training, often leading to ineffective teaching strategies.</w:t>
      </w:r>
    </w:p>
    <w:p>
      <w:pPr>
        <w:pStyle w:val="BodyText"/>
      </w:pPr>
      <w:r>
        <w:t xml:space="preserve">Second, the socio-cultural context of Sudan Khartoum presents unique challenges. Stigma surrounding disabilities persists, with many families reluctant to enroll their children in formal schooling due to fears of discrimination.</w:t>
      </w:r>
      <w:r>
        <w:t xml:space="preserve"> </w:t>
      </w:r>
      <w:r>
        <w:rPr>
          <w:bCs/>
          <w:b/>
        </w:rPr>
        <w:t xml:space="preserve">Special Education Teachers</w:t>
      </w:r>
      <w:r>
        <w:t xml:space="preserve"> </w:t>
      </w:r>
      <w:r>
        <w:t xml:space="preserve">must navigate these cultural barriers while advocating for inclusion, often relying on community engagement and awareness campaigns.</w:t>
      </w:r>
    </w:p>
    <w:p>
      <w:pPr>
        <w:pStyle w:val="BodyText"/>
      </w:pPr>
      <w:r>
        <w:t xml:space="preserve">A third challenge is the lack of institutional support. While Khartoum has a few special needs schools, such as the Khartoum School for the Deaf and Blind (KSDAB), these institutions are underfunded and overwhelmed by demand.</w:t>
      </w:r>
      <w:r>
        <w:t xml:space="preserve"> </w:t>
      </w:r>
      <w:r>
        <w:rPr>
          <w:bCs/>
          <w:b/>
        </w:rPr>
        <w:t xml:space="preserve">Special Education Teachers</w:t>
      </w:r>
      <w:r>
        <w:t xml:space="preserve"> </w:t>
      </w:r>
      <w:r>
        <w:t xml:space="preserve">in these settings report insufficient access to assistive technologies, updated teaching materials, and professional development opportunities.</w:t>
      </w:r>
    </w:p>
    <w:bookmarkEnd w:id="21"/>
    <w:bookmarkStart w:id="22" w:name="current-initiatives-and-research-gaps"/>
    <w:p>
      <w:pPr>
        <w:pStyle w:val="Heading2"/>
      </w:pPr>
      <w:r>
        <w:t xml:space="preserve">Current Initiatives and Research Gaps</w:t>
      </w:r>
    </w:p>
    <w:p>
      <w:pPr>
        <w:pStyle w:val="FirstParagraph"/>
      </w:pPr>
      <w:r>
        <w:t xml:space="preserve">In recent years, international organizations such as UNICEF and Save the Children have partnered with local NGOs in Sudan Khartoum to improve special education services. These initiatives include teacher training programs focused on inclusive pedagogies, awareness campaigns targeting parents, and pilot projects for integrating students with disabilities into mainstream classrooms. For instance, a 2021 study by Al-Haj (University of Khartoum) highlighted the success of peer support models in Khartoum schools, where</w:t>
      </w:r>
      <w:r>
        <w:t xml:space="preserve"> </w:t>
      </w:r>
      <w:r>
        <w:rPr>
          <w:bCs/>
          <w:b/>
        </w:rPr>
        <w:t xml:space="preserve">Special Education Teachers</w:t>
      </w:r>
      <w:r>
        <w:t xml:space="preserve"> </w:t>
      </w:r>
      <w:r>
        <w:t xml:space="preserve">trained general education staff to facilitate peer mentoring among students with disabilities.</w:t>
      </w:r>
    </w:p>
    <w:p>
      <w:pPr>
        <w:pStyle w:val="BodyText"/>
      </w:pPr>
      <w:r>
        <w:t xml:space="preserve">Despite these efforts, significant research gaps remain. Most studies on special education in Sudan are limited to descriptive analyses of policy implementation (e.g., Al-Khatib &amp; Elamin, 2020) or focus on medical aspects of disability rather than educational interventions.</w:t>
      </w:r>
      <w:r>
        <w:t xml:space="preserve"> </w:t>
      </w:r>
      <w:r>
        <w:rPr>
          <w:bCs/>
          <w:b/>
        </w:rPr>
        <w:t xml:space="preserve">Literature Review</w:t>
      </w:r>
      <w:r>
        <w:t xml:space="preserve"> </w:t>
      </w:r>
      <w:r>
        <w:t xml:space="preserve">literature indicates a dearth of qualitative studies exploring the lived experiences of</w:t>
      </w:r>
      <w:r>
        <w:t xml:space="preserve"> </w:t>
      </w:r>
      <w:r>
        <w:rPr>
          <w:bCs/>
          <w:b/>
        </w:rPr>
        <w:t xml:space="preserve">Special Education Teachers</w:t>
      </w:r>
      <w:r>
        <w:t xml:space="preserve"> </w:t>
      </w:r>
      <w:r>
        <w:t xml:space="preserve">in Khartoum, particularly their strategies for overcoming resource constraints and cultural resistance.</w:t>
      </w:r>
    </w:p>
    <w:bookmarkEnd w:id="22"/>
    <w:bookmarkStart w:id="23" w:name="Xc33aec61ad84f77412e4456e638cf7ba03993d1"/>
    <w:p>
      <w:pPr>
        <w:pStyle w:val="Heading2"/>
      </w:pPr>
      <w:r>
        <w:t xml:space="preserve">Recommendations for Strengthening Special Education in Sudan Khartoum</w:t>
      </w:r>
    </w:p>
    <w:p>
      <w:pPr>
        <w:pStyle w:val="FirstParagraph"/>
      </w:pPr>
      <w:r>
        <w:t xml:space="preserve">To address these challenges, this</w:t>
      </w:r>
      <w:r>
        <w:t xml:space="preserve"> </w:t>
      </w:r>
      <w:r>
        <w:rPr>
          <w:bCs/>
          <w:b/>
        </w:rPr>
        <w:t xml:space="preserve">Literature Review</w:t>
      </w:r>
      <w:r>
        <w:t xml:space="preserve"> </w:t>
      </w:r>
      <w:r>
        <w:t xml:space="preserve">proposes several recommendations. First, the government and international partners must prioritize increasing the number of certified</w:t>
      </w:r>
      <w:r>
        <w:t xml:space="preserve"> </w:t>
      </w:r>
      <w:r>
        <w:rPr>
          <w:bCs/>
          <w:b/>
        </w:rPr>
        <w:t xml:space="preserve">Special Education Teachers</w:t>
      </w:r>
      <w:r>
        <w:t xml:space="preserve"> </w:t>
      </w:r>
      <w:r>
        <w:t xml:space="preserve">through targeted recruitment and retention strategies. Scholarships for students pursuing special education degrees in Sudanese universities could help alleviate the shortage.</w:t>
      </w:r>
    </w:p>
    <w:p>
      <w:pPr>
        <w:pStyle w:val="BodyText"/>
      </w:pPr>
      <w:r>
        <w:t xml:space="preserve">Second, there is a need for culturally sensitive training programs that equip</w:t>
      </w:r>
      <w:r>
        <w:t xml:space="preserve"> </w:t>
      </w:r>
      <w:r>
        <w:rPr>
          <w:bCs/>
          <w:b/>
        </w:rPr>
        <w:t xml:space="preserve">Special Education Teachers</w:t>
      </w:r>
      <w:r>
        <w:t xml:space="preserve"> </w:t>
      </w:r>
      <w:r>
        <w:t xml:space="preserve">with skills to address stigma and engage communities. Workshops on inclusive teaching methods, accessible curriculum design, and assistive technology use should be integrated into teacher education curricula in Khartoum.</w:t>
      </w:r>
    </w:p>
    <w:p>
      <w:pPr>
        <w:pStyle w:val="BodyText"/>
      </w:pPr>
      <w:r>
        <w:t xml:space="preserve">Third, research funding should be directed toward longitudinal studies of special education practices in Sudan Khartoum. Collaborative projects between local universities and international institutions could generate evidence-based strategies for improving outcomes for students with disabilities while respecting the socio-cultural context.</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Special Education Teachers</w:t>
      </w:r>
      <w:r>
        <w:t xml:space="preserve"> </w:t>
      </w:r>
      <w:r>
        <w:t xml:space="preserve">in Sudan Khartoum underscores the critical need to align global educational principles with local realities. While</w:t>
      </w:r>
      <w:r>
        <w:t xml:space="preserve"> </w:t>
      </w:r>
      <w:r>
        <w:rPr>
          <w:bCs/>
          <w:b/>
        </w:rPr>
        <w:t xml:space="preserve">Special Education Teachers</w:t>
      </w:r>
      <w:r>
        <w:t xml:space="preserve"> </w:t>
      </w:r>
      <w:r>
        <w:t xml:space="preserve">face significant challenges, their work remains vital to creating equitable learning environments. By addressing systemic barriers through policy reform, community engagement, and research investment, Sudan Khartoum can move closer to achieving inclusive education for all learners.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Sudan Khartoum</dc:title>
  <dc:creator/>
  <dc:language>en</dc:language>
  <cp:keywords/>
  <dcterms:created xsi:type="dcterms:W3CDTF">2026-07-24T04:55:58Z</dcterms:created>
  <dcterms:modified xsi:type="dcterms:W3CDTF">2026-07-24T04:55:58Z</dcterms:modified>
</cp:coreProperties>
</file>

<file path=docProps/custom.xml><?xml version="1.0" encoding="utf-8"?>
<Properties xmlns="http://schemas.openxmlformats.org/officeDocument/2006/custom-properties" xmlns:vt="http://schemas.openxmlformats.org/officeDocument/2006/docPropsVTypes"/>
</file>