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ce50c89aef995b132d32c3ebd196db2d04106f1"/>
    <w:p>
      <w:pPr>
        <w:pStyle w:val="Heading1"/>
      </w:pPr>
      <w:r>
        <w:t xml:space="preserve">Literature Review: The Role of Special Education Teachers in Uganda Kampala</w:t>
      </w:r>
    </w:p>
    <w:p>
      <w:pPr>
        <w:pStyle w:val="FirstParagraph"/>
      </w:pPr>
      <w:r>
        <w:rPr>
          <w:bCs/>
          <w:b/>
        </w:rPr>
        <w:t xml:space="preserve">Literature Review:</w:t>
      </w:r>
      <w:r>
        <w:t xml:space="preserve"> </w:t>
      </w:r>
      <w:r>
        <w:t xml:space="preserve">This document provides a comprehensive analysis of the role, challenges, and significance of Special Education Teachers in the context of Uganda Kampala. Drawing on existing academic research, policy frameworks, and local educational practices, it explores how these educators contribute to inclusive education systems while navigating unique cultural and socio-economic factors.</w:t>
      </w:r>
    </w:p>
    <w:bookmarkStart w:id="20" w:name="introduction"/>
    <w:p>
      <w:pPr>
        <w:pStyle w:val="Heading2"/>
      </w:pPr>
      <w:r>
        <w:t xml:space="preserve">Introduction</w:t>
      </w:r>
    </w:p>
    <w:p>
      <w:pPr>
        <w:pStyle w:val="FirstParagraph"/>
      </w:pPr>
      <w:r>
        <w:rPr>
          <w:bCs/>
          <w:b/>
        </w:rPr>
        <w:t xml:space="preserve">Special Education Teacher</w:t>
      </w:r>
      <w:r>
        <w:t xml:space="preserve"> </w:t>
      </w:r>
      <w:r>
        <w:t xml:space="preserve">is a pivotal figure in the field of inclusive education, particularly in regions where access to specialized resources remains limited. In Uganda Kampala, the capital city and a hub for educational innovation, the demand for trained Special Education Teachers has grown alongside increasing awareness of disability rights and inclusive education principles. This review synthesizes key literature on Special Education Teachers in Uganda Kampala, highlighting their contributions to addressing educational disparities.</w:t>
      </w:r>
    </w:p>
    <w:bookmarkEnd w:id="20"/>
    <w:bookmarkStart w:id="21" w:name="X4fb49ed34495d18a0d0a99fdae4bbb469380f5d"/>
    <w:p>
      <w:pPr>
        <w:pStyle w:val="Heading2"/>
      </w:pPr>
      <w:r>
        <w:t xml:space="preserve">Historical Context of Special Education in Uganda</w:t>
      </w:r>
    </w:p>
    <w:p>
      <w:pPr>
        <w:pStyle w:val="FirstParagraph"/>
      </w:pPr>
      <w:r>
        <w:t xml:space="preserve">Special education in Uganda has evolved over the decades, influenced by both local policies and international frameworks. Early initiatives focused on segregated institutions for children with disabilities, but recent decades have prioritized integration within mainstream schools. The 1997 Constitution of Uganda recognized the rights of persons with disabilities (PWDs), laying the groundwork for inclusive education reforms. In Kampala, this has translated into efforts to train teachers in adaptive methodologies and provide infrastructure that supports students with diverse needs.</w:t>
      </w:r>
    </w:p>
    <w:bookmarkEnd w:id="21"/>
    <w:bookmarkStart w:id="22" w:name="X905aa8974a102235f7b5b788da63cd95afe108c"/>
    <w:p>
      <w:pPr>
        <w:pStyle w:val="Heading2"/>
      </w:pPr>
      <w:r>
        <w:t xml:space="preserve">The Role of Special Education Teachers in Uganda Kampala</w:t>
      </w:r>
    </w:p>
    <w:p>
      <w:pPr>
        <w:pStyle w:val="FirstParagraph"/>
      </w:pPr>
      <w:r>
        <w:rPr>
          <w:bCs/>
          <w:b/>
        </w:rPr>
        <w:t xml:space="preserve">Special Education Teacher</w:t>
      </w:r>
      <w:r>
        <w:t xml:space="preserve"> </w:t>
      </w:r>
      <w:r>
        <w:t xml:space="preserve">roles in Uganda Kampala encompass a range of responsibilities, including curriculum adaptation, individualized education plans (IEPs), and collaboration with parents and healthcare professionals. Studies by the National Council for Higher Education (NCHE) highlight that these teachers must be proficient in both academic instruction and assistive technologies. For example, a 2021 report by Makerere University’s School of Education emphasized the importance of cultural sensitivity in teaching methods, as many students in Kampala come from diverse ethnic backgrounds.</w:t>
      </w:r>
    </w:p>
    <w:bookmarkEnd w:id="22"/>
    <w:bookmarkStart w:id="23" w:name="X698fddb5a72005149f01a792b68a80b1b703735"/>
    <w:p>
      <w:pPr>
        <w:pStyle w:val="Heading2"/>
      </w:pPr>
      <w:r>
        <w:t xml:space="preserve">Challenges Faced by Special Education Teachers</w:t>
      </w:r>
    </w:p>
    <w:p>
      <w:pPr>
        <w:pStyle w:val="FirstParagraph"/>
      </w:pPr>
      <w:r>
        <w:t xml:space="preserve">Literature indicates that Special Education Teachers in Uganda Kampala face significant challenges. These include limited access to training resources, inadequate classroom infrastructure for students with physical disabilities, and societal stigma toward PWDs. A 2019 study published in the</w:t>
      </w:r>
      <w:r>
        <w:t xml:space="preserve"> </w:t>
      </w:r>
      <w:r>
        <w:rPr>
          <w:iCs/>
          <w:i/>
        </w:rPr>
        <w:t xml:space="preserve">Journal of African Education</w:t>
      </w:r>
      <w:r>
        <w:t xml:space="preserve"> </w:t>
      </w:r>
      <w:r>
        <w:t xml:space="preserve">noted that only 15% of schools in Kampala have fully accessible facilities, hindering the participation of children with mobility impairments. Additionally, many teachers report a lack of mentorship programs to support their specialized needs.</w:t>
      </w:r>
    </w:p>
    <w:bookmarkEnd w:id="23"/>
    <w:bookmarkStart w:id="24" w:name="X38167708d656ad51ffce711375b8afbc96011a2"/>
    <w:p>
      <w:pPr>
        <w:pStyle w:val="Heading2"/>
      </w:pPr>
      <w:r>
        <w:t xml:space="preserve">Policies and Frameworks Supporting Special Education</w:t>
      </w:r>
    </w:p>
    <w:p>
      <w:pPr>
        <w:pStyle w:val="FirstParagraph"/>
      </w:pPr>
      <w:r>
        <w:t xml:space="preserve">The Ugandan government has implemented policies such as the National Plan of Action for Children with Disabilities (NPA-CWD) and the 2013 Inclusive Education Policy. These frameworks mandate that all schools in Uganda, including those in Kampala, adopt inclusive practices. However, enforcement remains inconsistent due to funding gaps and a shortage of trained personnel. Research by UNESCO (2020) underscores the need for stronger alignment between policy and practice, particularly in urban centers like Kampala where resources are more concentrated but demand is high.</w:t>
      </w:r>
    </w:p>
    <w:bookmarkEnd w:id="24"/>
    <w:bookmarkStart w:id="25" w:name="X785ff89b66bf674f35dad00b2824b08d02493ca"/>
    <w:p>
      <w:pPr>
        <w:pStyle w:val="Heading2"/>
      </w:pPr>
      <w:r>
        <w:t xml:space="preserve">Training Programs for Special Education Teachers</w:t>
      </w:r>
    </w:p>
    <w:p>
      <w:pPr>
        <w:pStyle w:val="FirstParagraph"/>
      </w:pPr>
      <w:r>
        <w:t xml:space="preserve">Training programs in Uganda Kampala have expanded to meet the growing need for qualified Special Education Teachers. Institutions such as Makerere University and the Uganda Institute of Teacher Education (UITE) offer diploma and degree programs in special education. However, literature suggests that these programs often lack practical components, leaving graduates underprepared for real-world challenges. A 2022 survey by the Kampala City Council found that 68% of Special Education Teachers felt their training did not adequately address classroom management for students with autism or severe learning disabilities.</w:t>
      </w:r>
    </w:p>
    <w:bookmarkEnd w:id="25"/>
    <w:bookmarkStart w:id="26" w:name="cultural-and-societal-influences"/>
    <w:p>
      <w:pPr>
        <w:pStyle w:val="Heading2"/>
      </w:pPr>
      <w:r>
        <w:t xml:space="preserve">Cultural and Societal Influences</w:t>
      </w:r>
    </w:p>
    <w:p>
      <w:pPr>
        <w:pStyle w:val="FirstParagraph"/>
      </w:pPr>
      <w:r>
        <w:t xml:space="preserve">Culture plays a critical role in shaping perceptions of disability in Uganda Kampala. Traditional beliefs about disability, such as attributing it to spiritual causes, can hinder the acceptance of inclusive education. However, advocacy by NGOs like the Uganda Association of Persons with Disabilities (UAPWD) has increased awareness. A 2018 study by the African Institute for Development Policy (AFIDEP) noted that Special Education Teachers in Kampala often act as cultural mediators, bridging gaps between families and schools to foster inclusion.</w:t>
      </w:r>
    </w:p>
    <w:bookmarkEnd w:id="26"/>
    <w:bookmarkStart w:id="27" w:name="case-studies-from-uganda-kampala"/>
    <w:p>
      <w:pPr>
        <w:pStyle w:val="Heading2"/>
      </w:pPr>
      <w:r>
        <w:t xml:space="preserve">Case Studies from Uganda Kampala</w:t>
      </w:r>
    </w:p>
    <w:p>
      <w:pPr>
        <w:pStyle w:val="FirstParagraph"/>
      </w:pPr>
      <w:r>
        <w:t xml:space="preserve">Several case studies highlight the impact of Special Education Teachers in Kampala. For instance, a 2017 project by the International Rescue Committee (IRC) trained teachers at St. Mary’s School for PWDs in using visual aids and sign language, resulting in improved student engagement. Similarly, the Kampala Municipal Education Office (KMEC) partnered with local universities to pilot a mentorship program for new Special Education Teachers, which increased retention rates by 30% over two years.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 Special Education Teachers in Uganda Kampala, emphasizing both their contributions and the systemic challenges they face. While policies and training programs have made strides toward inclusivity, gaps in resources, cultural barriers, and inadequate support systems persist. Future research should focus on scaling successful interventions and ensuring that the voices of Special Education Teachers remain central to shaping inclusive education strategies in Uganda Kampala.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Uganda Kampala</dc:title>
  <dc:creator/>
  <dc:language>en</dc:language>
  <cp:keywords/>
  <dcterms:created xsi:type="dcterms:W3CDTF">2026-07-23T20:31:11Z</dcterms:created>
  <dcterms:modified xsi:type="dcterms:W3CDTF">2026-07-23T20:31:11Z</dcterms:modified>
</cp:coreProperties>
</file>

<file path=docProps/custom.xml><?xml version="1.0" encoding="utf-8"?>
<Properties xmlns="http://schemas.openxmlformats.org/officeDocument/2006/custom-properties" xmlns:vt="http://schemas.openxmlformats.org/officeDocument/2006/docPropsVTypes"/>
</file>