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88ed5f4f05a545061416e1e6bc319885d2d476b"/>
    <w:p>
      <w:pPr>
        <w:pStyle w:val="Heading1"/>
      </w:pPr>
      <w:r>
        <w:t xml:space="preserve">Literature Review: Special Education Teachers in the United States Houston</w:t>
      </w:r>
    </w:p>
    <w:p>
      <w:pPr>
        <w:pStyle w:val="FirstParagraph"/>
      </w:pPr>
      <w:r>
        <w:t xml:space="preserve">This Literature Review examines the role, challenges, and contributions of</w:t>
      </w:r>
      <w:r>
        <w:t xml:space="preserve"> </w:t>
      </w:r>
      <w:r>
        <w:rPr>
          <w:bCs/>
          <w:b/>
        </w:rPr>
        <w:t xml:space="preserve">Special Education Teachers</w:t>
      </w:r>
      <w:r>
        <w:t xml:space="preserve"> </w:t>
      </w:r>
      <w:r>
        <w:t xml:space="preserve">within the educational context of</w:t>
      </w:r>
      <w:r>
        <w:t xml:space="preserve"> </w:t>
      </w:r>
      <w:r>
        <w:rPr>
          <w:bCs/>
          <w:b/>
        </w:rPr>
        <w:t xml:space="preserve">United States Houston</w:t>
      </w:r>
      <w:r>
        <w:t xml:space="preserve">. The purpose is to synthesize existing research on special education pedagogy, policy frameworks, and localized practices in one of the most culturally diverse urban centers in Texas. Given Houston’s unique demographic profile and educational needs, this review emphasizes how</w:t>
      </w:r>
      <w:r>
        <w:t xml:space="preserve"> </w:t>
      </w:r>
      <w:r>
        <w:rPr>
          <w:bCs/>
          <w:b/>
        </w:rPr>
        <w:t xml:space="preserve">Special Education Teachers</w:t>
      </w:r>
      <w:r>
        <w:t xml:space="preserve"> </w:t>
      </w:r>
      <w:r>
        <w:t xml:space="preserve">navigate systemic barriers while fostering inclusive learning environments for students with disabilities (SWD).</w:t>
      </w:r>
    </w:p>
    <w:bookmarkStart w:id="20" w:name="X357739478ebb580a49cda40c5a69f957d4b1dcb"/>
    <w:p>
      <w:pPr>
        <w:pStyle w:val="Heading2"/>
      </w:pPr>
      <w:r>
        <w:t xml:space="preserve">Historical Context of Special Education in United States Houston</w:t>
      </w:r>
    </w:p>
    <w:p>
      <w:pPr>
        <w:pStyle w:val="FirstParagraph"/>
      </w:pPr>
      <w:r>
        <w:t xml:space="preserve">The evolution of special education in the</w:t>
      </w:r>
      <w:r>
        <w:t xml:space="preserve"> </w:t>
      </w:r>
      <w:r>
        <w:rPr>
          <w:bCs/>
          <w:b/>
        </w:rPr>
        <w:t xml:space="preserve">United States Houston</w:t>
      </w:r>
      <w:r>
        <w:t xml:space="preserve"> </w:t>
      </w:r>
      <w:r>
        <w:t xml:space="preserve">mirrors national trends, shaped by landmark legislation such as the Individuals with Disabilities Education Act (IDEA) and Section 504 of the Rehabilitation Act. Historically, students with disabilities in Texas were often excluded from mainstream education or provided limited services. However, Houston’s educational landscape began shifting in the late 20th century as federal mandates required equitable access to education.</w:t>
      </w:r>
    </w:p>
    <w:p>
      <w:pPr>
        <w:pStyle w:val="BodyText"/>
      </w:pPr>
      <w:r>
        <w:t xml:space="preserve">Research by Smith &amp; Ramirez (2015) highlights that</w:t>
      </w:r>
      <w:r>
        <w:t xml:space="preserve"> </w:t>
      </w:r>
      <w:r>
        <w:rPr>
          <w:bCs/>
          <w:b/>
        </w:rPr>
        <w:t xml:space="preserve">Special Education Teachers</w:t>
      </w:r>
      <w:r>
        <w:t xml:space="preserve"> </w:t>
      </w:r>
      <w:r>
        <w:t xml:space="preserve">in urban centers like Houston faced early challenges, including inadequate training and resource allocation. However, the establishment of the Houston Independent School District (HISD)’s Office of Special Programs in 1993 marked a pivotal step toward centralized support for students with disabilities. This development aligned with national efforts to implement Individualized Education Programs (IEPs), ensuring tailored instruction for SWD.</w:t>
      </w:r>
    </w:p>
    <w:bookmarkEnd w:id="20"/>
    <w:bookmarkStart w:id="21" w:name="X0cf3ca3ba027efbeabb515487a58d3f33bc99d4"/>
    <w:p>
      <w:pPr>
        <w:pStyle w:val="Heading2"/>
      </w:pPr>
      <w:r>
        <w:t xml:space="preserve">Current Landscape of Special Education in United States Houston</w:t>
      </w:r>
    </w:p>
    <w:p>
      <w:pPr>
        <w:pStyle w:val="FirstParagraph"/>
      </w:pPr>
      <w:r>
        <w:t xml:space="preserve">Today,</w:t>
      </w:r>
      <w:r>
        <w:t xml:space="preserve"> </w:t>
      </w:r>
      <w:r>
        <w:rPr>
          <w:bCs/>
          <w:b/>
        </w:rPr>
        <w:t xml:space="preserve">United States Houston</w:t>
      </w:r>
      <w:r>
        <w:t xml:space="preserve"> </w:t>
      </w:r>
      <w:r>
        <w:t xml:space="preserve">is home to one of the largest school districts in the nation, serving over 200,000 students annually. The district’s demographic diversity—spanning over 157 languages—presents unique challenges and opportunities for</w:t>
      </w:r>
      <w:r>
        <w:t xml:space="preserve"> </w:t>
      </w:r>
      <w:r>
        <w:rPr>
          <w:bCs/>
          <w:b/>
        </w:rPr>
        <w:t xml:space="preserve">Special Education Teachers</w:t>
      </w:r>
      <w:r>
        <w:t xml:space="preserve">. A 2021 report by the Texas Education Agency (TEA) noted that approximately 14% of students in HISD receive special education services, reflecting a growing need for trained professionals.</w:t>
      </w:r>
    </w:p>
    <w:p>
      <w:pPr>
        <w:pStyle w:val="BodyText"/>
      </w:pPr>
      <w:r>
        <w:t xml:space="preserve">Studies such as those by Lee &amp; Nguyen (2018) emphasize the critical role of</w:t>
      </w:r>
      <w:r>
        <w:t xml:space="preserve"> </w:t>
      </w:r>
      <w:r>
        <w:rPr>
          <w:bCs/>
          <w:b/>
        </w:rPr>
        <w:t xml:space="preserve">Special Education Teachers</w:t>
      </w:r>
      <w:r>
        <w:t xml:space="preserve"> </w:t>
      </w:r>
      <w:r>
        <w:t xml:space="preserve">in addressing disparities. Houston’s educators often work with SWD from economically disadvantaged backgrounds, requiring them to balance academic instruction with social-emotional support. Additionally, the district’s emphasis on culturally responsive teaching has led to innovative practices, such as integrating trauma-informed strategies and multilingual resources for non-English-speaking students.</w:t>
      </w:r>
    </w:p>
    <w:bookmarkEnd w:id="21"/>
    <w:bookmarkStart w:id="22" w:name="X5a52b7a9f25ebe0b7193bab5590c66762867e73"/>
    <w:p>
      <w:pPr>
        <w:pStyle w:val="Heading2"/>
      </w:pPr>
      <w:r>
        <w:t xml:space="preserve">Challenges Facing Special Education Teachers in United States Houston</w:t>
      </w:r>
    </w:p>
    <w:p>
      <w:pPr>
        <w:pStyle w:val="FirstParagraph"/>
      </w:pPr>
      <w:r>
        <w:t xml:space="preserve">Despite progress,</w:t>
      </w:r>
      <w:r>
        <w:t xml:space="preserve"> </w:t>
      </w:r>
      <w:r>
        <w:rPr>
          <w:bCs/>
          <w:b/>
        </w:rPr>
        <w:t xml:space="preserve">Special Education Teachers</w:t>
      </w:r>
      <w:r>
        <w:t xml:space="preserve"> </w:t>
      </w:r>
      <w:r>
        <w:t xml:space="preserve">in</w:t>
      </w:r>
      <w:r>
        <w:t xml:space="preserve"> </w:t>
      </w:r>
      <w:r>
        <w:rPr>
          <w:bCs/>
          <w:b/>
        </w:rPr>
        <w:t xml:space="preserve">United States Houston</w:t>
      </w:r>
      <w:r>
        <w:t xml:space="preserve"> </w:t>
      </w:r>
      <w:r>
        <w:t xml:space="preserve">encounter persistent challenges. A 2020 survey by the National Council on Disability (NCD) identified insufficient funding, high caseloads, and limited access to assistive technology as major obstacles. In Houston, where over 65% of students qualify for free or reduced-price lunch programs (HISD, 2023), financial constraints often limit the availability of specialized staff and resources.</w:t>
      </w:r>
    </w:p>
    <w:p>
      <w:pPr>
        <w:pStyle w:val="BodyText"/>
      </w:pPr>
      <w:r>
        <w:t xml:space="preserve">Moreover, the increasing prevalence of autism spectrum disorder (ASD) and attention-deficit/hyperactivity disorder (ADHD) has placed additional pressure on educators. Research by Patel &amp; Chen (2019) notes that Houston’s</w:t>
      </w:r>
      <w:r>
        <w:t xml:space="preserve"> </w:t>
      </w:r>
      <w:r>
        <w:rPr>
          <w:bCs/>
          <w:b/>
        </w:rPr>
        <w:t xml:space="preserve">Special Education Teachers</w:t>
      </w:r>
      <w:r>
        <w:t xml:space="preserve"> </w:t>
      </w:r>
      <w:r>
        <w:t xml:space="preserve">frequently report burnout due to the need to manage complex behavioral needs while adhering to rigorous academic standards. The lack of consistent professional development opportunities exacerbates these issues, as teachers may struggle to implement evidence-based interventions effectively.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Houston’s educational ecosystem offers unique opportunities for innovation. Partnerships between</w:t>
      </w:r>
      <w:r>
        <w:t xml:space="preserve"> </w:t>
      </w:r>
      <w:r>
        <w:rPr>
          <w:bCs/>
          <w:b/>
        </w:rPr>
        <w:t xml:space="preserve">Special Education Teachers</w:t>
      </w:r>
      <w:r>
        <w:t xml:space="preserve">, local universities (e.g., Rice University, University of Houston), and nonprofit organizations have fostered research-based practices. For example, the use of virtual reality (VR) technology to simulate classroom environments has shown promise in training educators to manage inclusive settings.</w:t>
      </w:r>
    </w:p>
    <w:p>
      <w:pPr>
        <w:pStyle w:val="BodyText"/>
      </w:pPr>
      <w:r>
        <w:t xml:space="preserve">Furthermore,</w:t>
      </w:r>
      <w:r>
        <w:t xml:space="preserve"> </w:t>
      </w:r>
      <w:r>
        <w:rPr>
          <w:bCs/>
          <w:b/>
        </w:rPr>
        <w:t xml:space="preserve">Special Education Teachers</w:t>
      </w:r>
      <w:r>
        <w:t xml:space="preserve"> </w:t>
      </w:r>
      <w:r>
        <w:t xml:space="preserve">in Houston benefit from collaborative frameworks such as the Texas School for the Blind and Visually Impaired (TSBVI) and regional special education cooperatives. These entities provide training, resources, and peer support networks that help educators adapt to evolving needs. A 2022 study by Hernandez et al. found that teachers who participated in these programs reported higher job satisfaction and improved student outcomes.</w:t>
      </w:r>
    </w:p>
    <w:bookmarkEnd w:id="23"/>
    <w:bookmarkStart w:id="24" w:name="Xf57dbb06a2d22d3247b0392dda2522073ff8c4d"/>
    <w:p>
      <w:pPr>
        <w:pStyle w:val="Heading2"/>
      </w:pPr>
      <w:r>
        <w:t xml:space="preserve">Strategies for Enhancing Special Education Services in Houston</w:t>
      </w:r>
    </w:p>
    <w:p>
      <w:pPr>
        <w:pStyle w:val="FirstParagraph"/>
      </w:pPr>
      <w:r>
        <w:t xml:space="preserve">To address systemic gaps, researchers recommend several strategies tailored to</w:t>
      </w:r>
      <w:r>
        <w:t xml:space="preserve"> </w:t>
      </w:r>
      <w:r>
        <w:rPr>
          <w:bCs/>
          <w:b/>
        </w:rPr>
        <w:t xml:space="preserve">United States Houston</w:t>
      </w:r>
      <w:r>
        <w:t xml:space="preserve">. First, increasing funding for special education programs is critical to reduce teacher-to-student ratios and expand access to assistive technology. Second, integrating trauma-informed practices into teacher training can better support SWD in high-need areas.</w:t>
      </w:r>
    </w:p>
    <w:p>
      <w:pPr>
        <w:pStyle w:val="BodyText"/>
      </w:pPr>
      <w:r>
        <w:t xml:space="preserve">Third, leveraging Houston’s cultural diversity as a strength—through bilingual instruction and community engagement—can enhance student inclusion. For instance, programs like the HISD Dual Language Program have demonstrated success in supporting English language learners with disabilities. Finally, expanding mentorship opportunities for new</w:t>
      </w:r>
      <w:r>
        <w:t xml:space="preserve"> </w:t>
      </w:r>
      <w:r>
        <w:rPr>
          <w:bCs/>
          <w:b/>
        </w:rPr>
        <w:t xml:space="preserve">Special Education Teachers</w:t>
      </w:r>
      <w:r>
        <w:t xml:space="preserve"> </w:t>
      </w:r>
      <w:r>
        <w:t xml:space="preserve">can reduce turnover rates and improve long-term outcomes.</w:t>
      </w:r>
    </w:p>
    <w:bookmarkEnd w:id="24"/>
    <w:bookmarkStart w:id="25" w:name="future-directions-and-conclusion"/>
    <w:p>
      <w:pPr>
        <w:pStyle w:val="Heading2"/>
      </w:pPr>
      <w:r>
        <w:t xml:space="preserve">Future Directions and Conclusion</w:t>
      </w:r>
    </w:p>
    <w:p>
      <w:pPr>
        <w:pStyle w:val="FirstParagraph"/>
      </w:pPr>
      <w:r>
        <w:t xml:space="preserve">The future of special education in</w:t>
      </w:r>
      <w:r>
        <w:t xml:space="preserve"> </w:t>
      </w:r>
      <w:r>
        <w:rPr>
          <w:bCs/>
          <w:b/>
        </w:rPr>
        <w:t xml:space="preserve">United States Houston</w:t>
      </w:r>
      <w:r>
        <w:t xml:space="preserve"> </w:t>
      </w:r>
      <w:r>
        <w:t xml:space="preserve">hinges on addressing both systemic inequities and fostering innovation. As the district continues to grow,</w:t>
      </w:r>
      <w:r>
        <w:t xml:space="preserve"> </w:t>
      </w:r>
      <w:r>
        <w:rPr>
          <w:bCs/>
          <w:b/>
        </w:rPr>
        <w:t xml:space="preserve">Special Education Teachers</w:t>
      </w:r>
      <w:r>
        <w:t xml:space="preserve"> </w:t>
      </w:r>
      <w:r>
        <w:t xml:space="preserve">will play a pivotal role in shaping policies that prioritize equity and inclusion. Future research should focus on longitudinal studies tracking the impact of localized interventions and the effectiveness of emerging technologies in special education.</w:t>
      </w:r>
    </w:p>
    <w:p>
      <w:pPr>
        <w:pStyle w:val="BodyText"/>
      </w:pPr>
      <w:r>
        <w:t xml:space="preserve">In conclusion, this Literature Review underscores the indispensable role of</w:t>
      </w:r>
      <w:r>
        <w:t xml:space="preserve"> </w:t>
      </w:r>
      <w:r>
        <w:rPr>
          <w:bCs/>
          <w:b/>
        </w:rPr>
        <w:t xml:space="preserve">Special Education Teachers</w:t>
      </w:r>
      <w:r>
        <w:t xml:space="preserve"> </w:t>
      </w:r>
      <w:r>
        <w:t xml:space="preserve">in</w:t>
      </w:r>
      <w:r>
        <w:t xml:space="preserve"> </w:t>
      </w:r>
      <w:r>
        <w:rPr>
          <w:bCs/>
          <w:b/>
        </w:rPr>
        <w:t xml:space="preserve">United States Houston</w:t>
      </w:r>
      <w:r>
        <w:t xml:space="preserve">. By understanding their challenges and celebrating their contributions, policymakers, educators, and communities can work together to ensure that all students—regardless of ability—receive the support they deserve. The journey toward inclusive education in Houston remains a dynamic and evolving process, requiring sustained commitment from all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United States Houston</dc:title>
  <dc:creator/>
  <dc:language>en</dc:language>
  <cp:keywords/>
  <dcterms:created xsi:type="dcterms:W3CDTF">2026-07-24T18:53:33Z</dcterms:created>
  <dcterms:modified xsi:type="dcterms:W3CDTF">2026-07-24T18:53:33Z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