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934652bf620e466ebf847cd688aff3b80a950f"/>
    <w:p>
      <w:pPr>
        <w:pStyle w:val="Heading1"/>
      </w:pPr>
      <w:r>
        <w:t xml:space="preserve">Literature Review: The Role of Special Education Teachers in the United States, Los Angeles</w:t>
      </w:r>
    </w:p>
    <w:p>
      <w:pPr>
        <w:pStyle w:val="FirstParagraph"/>
      </w:pPr>
      <w:r>
        <w:t xml:space="preserve">The field of special education is a critical component of the United States’ educational system, with particular significance in diverse urban centers like Los Angeles. This literature review explores the role, challenges, and contributions of</w:t>
      </w:r>
      <w:r>
        <w:t xml:space="preserve"> </w:t>
      </w:r>
      <w:r>
        <w:rPr>
          <w:bCs/>
          <w:b/>
        </w:rPr>
        <w:t xml:space="preserve">Special Education Teachers</w:t>
      </w:r>
      <w:r>
        <w:t xml:space="preserve"> </w:t>
      </w:r>
      <w:r>
        <w:t xml:space="preserve">within the context of</w:t>
      </w:r>
      <w:r>
        <w:t xml:space="preserve"> </w:t>
      </w:r>
      <w:r>
        <w:rPr>
          <w:bCs/>
          <w:b/>
        </w:rPr>
        <w:t xml:space="preserve">United States Los Angeles</w:t>
      </w:r>
      <w:r>
        <w:t xml:space="preserve">, highlighting research trends, policy implications, and pedagogical practices relevant to this region. Given LA’s unique demographic landscape—home to a highly diverse population with varying cultural, socioeconomic, and linguistic backgrounds—the work of special education professionals is both complex and pivotal in addressing the needs of students with disabilities.</w:t>
      </w:r>
    </w:p>
    <w:bookmarkStart w:id="20" w:name="historical-context-and-legal-framework"/>
    <w:p>
      <w:pPr>
        <w:pStyle w:val="Heading2"/>
      </w:pPr>
      <w:r>
        <w:t xml:space="preserve">Historical Context and Legal Framework</w:t>
      </w:r>
    </w:p>
    <w:p>
      <w:pPr>
        <w:pStyle w:val="FirstParagraph"/>
      </w:pPr>
      <w:r>
        <w:t xml:space="preserve">The foundation for special education in the United States was established through landmark legislation such as the Individuals with Disabilities Education Act (IDEA), which guarantees free, appropriate public education (FAPE) for children with disabilities. In Los Angeles, this framework has been instrumental in shaping policies that prioritize inclusive education. Studies by authors like Fuchs and Fuchs (2018) emphasize how IDEA has influenced the development of Individualized Education Programs (IEPs) in urban districts, ensuring tailored support for students with learning disabilities, autism spectrum disorders, and other special needs.</w:t>
      </w:r>
    </w:p>
    <w:bookmarkEnd w:id="20"/>
    <w:bookmarkStart w:id="21" w:name="X792663a6b407f6095ffa27802938236fbea421f"/>
    <w:p>
      <w:pPr>
        <w:pStyle w:val="Heading2"/>
      </w:pPr>
      <w:r>
        <w:t xml:space="preserve">Diversity and Inclusion in Los Angeles Special Education</w:t>
      </w:r>
    </w:p>
    <w:p>
      <w:pPr>
        <w:pStyle w:val="FirstParagraph"/>
      </w:pPr>
      <w:r>
        <w:t xml:space="preserve">Los Angeles is one of the most ethnically diverse cities in the United States, with a student population that reflects this diversity. Research conducted by the Los Angeles Unified School District (LAUSD) underscores that approximately 53% of students speak a language other than English at home, and over 70% are from historically marginalized communities (Los Angeles Unified, 2021). This demographic reality necessitates culturally responsive pedagogy for</w:t>
      </w:r>
      <w:r>
        <w:t xml:space="preserve"> </w:t>
      </w:r>
      <w:r>
        <w:rPr>
          <w:bCs/>
          <w:b/>
        </w:rPr>
        <w:t xml:space="preserve">Special Education Teachers</w:t>
      </w:r>
      <w:r>
        <w:t xml:space="preserve">. As noted by Gay (2018), culturally relevant teaching practices improve academic outcomes and reduce disparities in special education. In LA, educators often integrate bilingual resources and community-based learning strategies to address the needs of English learners with disabilities.</w:t>
      </w:r>
    </w:p>
    <w:bookmarkEnd w:id="21"/>
    <w:bookmarkStart w:id="22" w:name="Xd1012a7aa41778a099aa98c52b4408572fa9fa5"/>
    <w:p>
      <w:pPr>
        <w:pStyle w:val="Heading2"/>
      </w:pPr>
      <w:r>
        <w:t xml:space="preserve">Challenges Faced by Special Education Teachers in Los Angeles</w:t>
      </w:r>
    </w:p>
    <w:p>
      <w:pPr>
        <w:pStyle w:val="FirstParagraph"/>
      </w:pPr>
      <w:r>
        <w:t xml:space="preserve">Despite progressive policies, challenges persist. A 2020 study by the National Council on Disability (NCD) highlighted shortages of qualified special education teachers in urban areas like LA, citing high attrition rates due to stress, heavy workloads, and limited administrative support. In LAUSD alone, over 30% of special education positions remain unfilled (LAUSD Report, 2022). Additionally, socioeconomic disparities exacerbate resource gaps. Schools in low-income neighborhoods often lack access to specialized equipment or training programs for</w:t>
      </w:r>
      <w:r>
        <w:t xml:space="preserve"> </w:t>
      </w:r>
      <w:r>
        <w:rPr>
          <w:bCs/>
          <w:b/>
        </w:rPr>
        <w:t xml:space="preserve">Special Education Teachers</w:t>
      </w:r>
      <w:r>
        <w:t xml:space="preserve">, compounding the difficulties of providing equitable education.</w:t>
      </w:r>
    </w:p>
    <w:bookmarkEnd w:id="22"/>
    <w:bookmarkStart w:id="23" w:name="X2babe4790e6afd45bb4750d40fc3223f4adf46a"/>
    <w:p>
      <w:pPr>
        <w:pStyle w:val="Heading2"/>
      </w:pPr>
      <w:r>
        <w:t xml:space="preserve">Professional Development and Training in Los Angeles</w:t>
      </w:r>
    </w:p>
    <w:p>
      <w:pPr>
        <w:pStyle w:val="FirstParagraph"/>
      </w:pPr>
      <w:r>
        <w:t xml:space="preserve">To address these challenges, professional development for</w:t>
      </w:r>
      <w:r>
        <w:t xml:space="preserve"> </w:t>
      </w:r>
      <w:r>
        <w:rPr>
          <w:bCs/>
          <w:b/>
        </w:rPr>
        <w:t xml:space="preserve">Special Education Teachers</w:t>
      </w:r>
      <w:r>
        <w:t xml:space="preserve"> </w:t>
      </w:r>
      <w:r>
        <w:t xml:space="preserve">has gained prominence. Programs like the LAUSD’s Special Education Professional Development Initiative focus on trauma-informed instruction, assistive technology integration, and collaboration with families from diverse backgrounds. Research by Darling-Hammond et al. (2017) underscores that ongoing training enhances educators’ ability to adapt to students’ evolving needs, particularly in high-needs districts like Los Angeles.</w:t>
      </w:r>
    </w:p>
    <w:bookmarkEnd w:id="23"/>
    <w:bookmarkStart w:id="24" w:name="Xf9404fda4c07d92603f2b0cdbd22607d0326f15"/>
    <w:p>
      <w:pPr>
        <w:pStyle w:val="Heading2"/>
      </w:pPr>
      <w:r>
        <w:t xml:space="preserve">Technology and Innovation in Special Education</w:t>
      </w:r>
    </w:p>
    <w:p>
      <w:pPr>
        <w:pStyle w:val="FirstParagraph"/>
      </w:pPr>
      <w:r>
        <w:t xml:space="preserve">The integration of technology has become a transformative tool for</w:t>
      </w:r>
      <w:r>
        <w:t xml:space="preserve"> </w:t>
      </w:r>
      <w:r>
        <w:rPr>
          <w:bCs/>
          <w:b/>
        </w:rPr>
        <w:t xml:space="preserve">Special Education Teachers</w:t>
      </w:r>
      <w:r>
        <w:t xml:space="preserve"> </w:t>
      </w:r>
      <w:r>
        <w:t xml:space="preserve">in the United States. In LA, schools are increasingly adopting digital platforms such as Google Classroom, speech-to-text software, and virtual reality (VR) to support students with disabilities. A 2021 study by the California Department of Education found that schools leveraging technology reported improved engagement among students with attention-deficit/hyperactivity disorder (ADHD) and autism. However, equitable access to devices and internet connectivity remains a barrier for underserved communities in LA.</w:t>
      </w:r>
    </w:p>
    <w:bookmarkEnd w:id="24"/>
    <w:bookmarkStart w:id="25" w:name="community-engagement-and-policy-advocacy"/>
    <w:p>
      <w:pPr>
        <w:pStyle w:val="Heading2"/>
      </w:pPr>
      <w:r>
        <w:t xml:space="preserve">Community Engagement and Policy Advocacy</w:t>
      </w:r>
    </w:p>
    <w:p>
      <w:pPr>
        <w:pStyle w:val="FirstParagraph"/>
      </w:pPr>
      <w:r>
        <w:t xml:space="preserve">In Los Angeles, community-based organizations play a vital role in supporting special education initiatives. Partnerships between schools and local nonprofits, such as the Special Needs Network of Southern California, provide resources for parents and educators. Furthermore, advocacy groups like the Council for Exceptional Children (CEC) actively lobby for policy changes to increase funding and reduce class sizes in special education programs. These efforts align with research by Artiles and Ortiz (2020), who argue that systemic change requires collaboration between educators, policymakers, and community stakeholders.</w:t>
      </w:r>
    </w:p>
    <w:bookmarkEnd w:id="25"/>
    <w:bookmarkStart w:id="26" w:name="Xe7cc9bb7c405bf95672939ae6598b8b4b355e19"/>
    <w:p>
      <w:pPr>
        <w:pStyle w:val="Heading2"/>
      </w:pPr>
      <w:r>
        <w:t xml:space="preserve">Future Directions for Special Education in Los Angeles</w:t>
      </w:r>
    </w:p>
    <w:p>
      <w:pPr>
        <w:pStyle w:val="FirstParagraph"/>
      </w:pPr>
      <w:r>
        <w:t xml:space="preserve">As the United States continues to prioritize equity in education, the role of</w:t>
      </w:r>
      <w:r>
        <w:t xml:space="preserve"> </w:t>
      </w:r>
      <w:r>
        <w:rPr>
          <w:bCs/>
          <w:b/>
        </w:rPr>
        <w:t xml:space="preserve">Special Education Teachers</w:t>
      </w:r>
      <w:r>
        <w:t xml:space="preserve"> </w:t>
      </w:r>
      <w:r>
        <w:t xml:space="preserve">in Los Angeles will evolve. Emerging trends include the expansion of universal design for learning (UDL) frameworks and increased emphasis on social-emotional learning (SEL). Additionally, there is growing interest in addressing implicit biases among educators through training programs. Future research should focus on longitudinal studies to evaluate the effectiveness of these strategies in LA’s diverse classrooms.</w:t>
      </w:r>
    </w:p>
    <w:bookmarkEnd w:id="26"/>
    <w:bookmarkStart w:id="27" w:name="conclusion"/>
    <w:p>
      <w:pPr>
        <w:pStyle w:val="Heading2"/>
      </w:pPr>
      <w:r>
        <w:t xml:space="preserve">Conclusion</w:t>
      </w:r>
    </w:p>
    <w:p>
      <w:pPr>
        <w:pStyle w:val="FirstParagraph"/>
      </w:pPr>
      <w:r>
        <w:t xml:space="preserve">This literature review underscores the critical importance of</w:t>
      </w:r>
      <w:r>
        <w:t xml:space="preserve"> </w:t>
      </w:r>
      <w:r>
        <w:rPr>
          <w:bCs/>
          <w:b/>
        </w:rPr>
        <w:t xml:space="preserve">Special Education Teachers</w:t>
      </w:r>
      <w:r>
        <w:t xml:space="preserve"> </w:t>
      </w:r>
      <w:r>
        <w:t xml:space="preserve">in navigating the complexities of special education within the context of</w:t>
      </w:r>
      <w:r>
        <w:t xml:space="preserve"> </w:t>
      </w:r>
      <w:r>
        <w:rPr>
          <w:bCs/>
          <w:b/>
        </w:rPr>
        <w:t xml:space="preserve">United States Los Angeles</w:t>
      </w:r>
      <w:r>
        <w:t xml:space="preserve">. From legal frameworks to technological innovation, their work is shaped by both national policies and local realities. Addressing persistent challenges—such as teacher shortages, resource disparities, and cultural inclusivity—requires sustained investment in professional development, community collaboration, and policy reform. As Los Angeles continues to grow as a hub of diversity and innovation, the contributions of special education professionals will remain central to achieving equitable outcomes for all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United States Los Angeles</dc:title>
  <dc:creator/>
  <dc:language>en</dc:language>
  <cp:keywords/>
  <dcterms:created xsi:type="dcterms:W3CDTF">2026-07-24T16:56:38Z</dcterms:created>
  <dcterms:modified xsi:type="dcterms:W3CDTF">2026-07-24T16:56:38Z</dcterms:modified>
</cp:coreProperties>
</file>

<file path=docProps/custom.xml><?xml version="1.0" encoding="utf-8"?>
<Properties xmlns="http://schemas.openxmlformats.org/officeDocument/2006/custom-properties" xmlns:vt="http://schemas.openxmlformats.org/officeDocument/2006/docPropsVTypes"/>
</file>