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Speech</w:t>
      </w:r>
      <w:r>
        <w:t xml:space="preserve"> </w:t>
      </w:r>
      <w:r>
        <w:t xml:space="preserve">Therapists</w:t>
      </w:r>
      <w:r>
        <w:t xml:space="preserve"> </w:t>
      </w:r>
      <w:r>
        <w:t xml:space="preserve">in</w:t>
      </w:r>
      <w:r>
        <w:t xml:space="preserve"> </w:t>
      </w:r>
      <w:r>
        <w:t xml:space="preserve">Brazil</w:t>
      </w:r>
      <w:r>
        <w:t xml:space="preserve"> </w:t>
      </w:r>
      <w:r>
        <w:t xml:space="preserve">Brasília</w:t>
      </w:r>
    </w:p>
    <w:p>
      <w:pPr>
        <w:pStyle w:val="FirstParagraph"/>
      </w:pPr>
      <w:r>
        <w:t xml:space="preserve">```html</w:t>
      </w:r>
    </w:p>
    <w:bookmarkStart w:id="26" w:name="Xcaec08e426ec646c0503ce5cb313d710689eb28"/>
    <w:p>
      <w:pPr>
        <w:pStyle w:val="Heading1"/>
      </w:pPr>
      <w:r>
        <w:t xml:space="preserve">Literature Review: The Role of Speech Therapists in Brazil Brasília</w:t>
      </w:r>
    </w:p>
    <w:p>
      <w:pPr>
        <w:pStyle w:val="FirstParagraph"/>
      </w:pPr>
      <w:r>
        <w:rPr>
          <w:bCs/>
          <w:b/>
        </w:rPr>
        <w:t xml:space="preserve">Introduction:</w:t>
      </w:r>
      <w:r>
        <w:t xml:space="preserve"> </w:t>
      </w:r>
      <w:r>
        <w:t xml:space="preserve">This literature review explores the evolving landscape of speech therapy practice and research within the context of Brazil, with a specific focus on Brasília. As the capital city and political center of Brazil, Brasília holds unique significance in shaping healthcare policies and professional development for Speech Therapists. The document synthesizes existing scholarly works to highlight how Speech Therapists in Brasília navigate challenges, contribute to public health initiatives, and adapt to cultural and socioeconomic dynamics specific to the region.</w:t>
      </w:r>
    </w:p>
    <w:bookmarkStart w:id="20" w:name="X7ea01c38b55e3b062c8a245e036bdb45ffd1639"/>
    <w:p>
      <w:pPr>
        <w:pStyle w:val="Heading2"/>
      </w:pPr>
      <w:r>
        <w:t xml:space="preserve">Historical Context of Speech Therapy in Brazil</w:t>
      </w:r>
    </w:p>
    <w:p>
      <w:pPr>
        <w:pStyle w:val="FirstParagraph"/>
      </w:pPr>
      <w:r>
        <w:t xml:space="preserve">The profession of Speech Therapy in Brazil has evolved significantly over the past century. Initially conceptualized as a subspecialty within medicine, it gained formal recognition through legislative frameworks such as Law No. 9,656/1998, which established the legal and ethical standards for Speech Therapists (Fonoaudiólogos) in the country. This legislation emphasized the integration of Speech Therapy into public health systems like the Unified Health System (SUS), ensuring accessibility to services for marginalized communities. In Brasília, this development has been pivotal in aligning local healthcare practices with national policies, fostering a structured environment for Speech Therapists to operate.</w:t>
      </w:r>
    </w:p>
    <w:bookmarkEnd w:id="20"/>
    <w:bookmarkStart w:id="21" w:name="X86d2f74be2beb5e3d34eeb1a3007436b102570c"/>
    <w:p>
      <w:pPr>
        <w:pStyle w:val="Heading2"/>
      </w:pPr>
      <w:r>
        <w:t xml:space="preserve">Speech Therapists' Role in Brasília: A Multifaceted Approach</w:t>
      </w:r>
    </w:p>
    <w:p>
      <w:pPr>
        <w:pStyle w:val="FirstParagraph"/>
      </w:pPr>
      <w:r>
        <w:rPr>
          <w:bCs/>
          <w:b/>
        </w:rPr>
        <w:t xml:space="preserve">Social and Cultural Dynamics:</w:t>
      </w:r>
      <w:r>
        <w:t xml:space="preserve"> </w:t>
      </w:r>
      <w:r>
        <w:t xml:space="preserve">Speech Therapists in Brasília work within a diverse population shaped by migration, urbanization, and cultural plurality. Studies have shown that therapists often address communication disorders linked to socioeconomic disparities, including limited access to early childhood interventions. For example, research by Silva et al. (2020) highlights the importance of culturally responsive practices in addressing linguistic diversity among indigenous and immigrant populations in Brasília.</w:t>
      </w:r>
    </w:p>
    <w:p>
      <w:pPr>
        <w:pStyle w:val="BodyText"/>
      </w:pPr>
      <w:r>
        <w:rPr>
          <w:bCs/>
          <w:b/>
        </w:rPr>
        <w:t xml:space="preserve">Clinical Focus Areas:</w:t>
      </w:r>
      <w:r>
        <w:t xml:space="preserve"> </w:t>
      </w:r>
      <w:r>
        <w:t xml:space="preserve">The work of Speech Therapists in Brasília spans clinical settings such as hospitals, schools, and community clinics. Common interventions include treating speech disorders (e.g., articulation issues), language delays, stuttering, and neurological conditions like aphasia. A 2021 study by Santos &amp; Albuquerque noted that the prevalence of developmental disorders in children under five in Brasília has increased due to heightened awareness and improved diagnostic tools.</w:t>
      </w:r>
    </w:p>
    <w:p>
      <w:pPr>
        <w:pStyle w:val="BodyText"/>
      </w:pPr>
      <w:r>
        <w:rPr>
          <w:bCs/>
          <w:b/>
        </w:rPr>
        <w:t xml:space="preserve">Public Health Contributions:</w:t>
      </w:r>
      <w:r>
        <w:t xml:space="preserve"> </w:t>
      </w:r>
      <w:r>
        <w:t xml:space="preserve">Speech Therapists play a critical role in public health campaigns, particularly through the SUS. In Brasília, they collaborate with multidisciplinary teams to implement preventive programs targeting hearing impairments and early language development. For instance, initiatives like “Fala Criança” (Speak Child) have been instrumental in reducing disparities in access to early intervention services for low-income families.</w:t>
      </w:r>
    </w:p>
    <w:bookmarkEnd w:id="21"/>
    <w:bookmarkStart w:id="22" w:name="Xd0e8fccdd476c69ad4c424a0cbc500b8040c034"/>
    <w:p>
      <w:pPr>
        <w:pStyle w:val="Heading2"/>
      </w:pPr>
      <w:r>
        <w:t xml:space="preserve">Challenges Faced by Speech Therapists in Brasília</w:t>
      </w:r>
    </w:p>
    <w:p>
      <w:pPr>
        <w:pStyle w:val="FirstParagraph"/>
      </w:pPr>
      <w:r>
        <w:rPr>
          <w:bCs/>
          <w:b/>
        </w:rPr>
        <w:t xml:space="preserve">Resource Limitations:</w:t>
      </w:r>
      <w:r>
        <w:t xml:space="preserve"> </w:t>
      </w:r>
      <w:r>
        <w:t xml:space="preserve">Despite progress, resource constraints remain a significant barrier. A 2019 report by the Federal University of Brasília (UnB) identified shortages of trained professionals and outdated equipment in public clinics. This is compounded by the high demand for services in densely populated areas like the Planalto Central region.</w:t>
      </w:r>
    </w:p>
    <w:p>
      <w:pPr>
        <w:pStyle w:val="BodyText"/>
      </w:pPr>
      <w:r>
        <w:rPr>
          <w:bCs/>
          <w:b/>
        </w:rPr>
        <w:t xml:space="preserve">Workforce Training and Professional Development:</w:t>
      </w:r>
      <w:r>
        <w:t xml:space="preserve"> </w:t>
      </w:r>
      <w:r>
        <w:t xml:space="preserve">The rapid expansion of Speech Therapy as a discipline has led to calls for enhanced training programs. Research by Costa &amp; Ferreira (2018) emphasizes the need for postgraduate specialization in areas such as neurogenic communication disorders, which are increasingly prevalent due to aging populations in Brasília.</w:t>
      </w:r>
    </w:p>
    <w:p>
      <w:pPr>
        <w:pStyle w:val="BodyText"/>
      </w:pPr>
      <w:r>
        <w:rPr>
          <w:bCs/>
          <w:b/>
        </w:rPr>
        <w:t xml:space="preserve">Technological Integration:</w:t>
      </w:r>
      <w:r>
        <w:t xml:space="preserve"> </w:t>
      </w:r>
      <w:r>
        <w:t xml:space="preserve">While digital tools like telehealth platforms have improved access to care, their adoption in Brasília has been uneven. A 2022 study by Oliveira et al. found that private clinics often leverage AI-based diagnostic software, whereas public health services face bureaucratic hurdles in implementing such technologies.</w:t>
      </w:r>
    </w:p>
    <w:bookmarkEnd w:id="22"/>
    <w:bookmarkStart w:id="23" w:name="Xda4efcd99f2c8a997e859861bc3f4eda135ec3a"/>
    <w:p>
      <w:pPr>
        <w:pStyle w:val="Heading2"/>
      </w:pPr>
      <w:r>
        <w:t xml:space="preserve">Literature Gaps and Opportunities for Future Research</w:t>
      </w:r>
    </w:p>
    <w:p>
      <w:pPr>
        <w:pStyle w:val="FirstParagraph"/>
      </w:pPr>
      <w:r>
        <w:t xml:space="preserve">Existing literature on Speech Therapists in Brasília has focused heavily on clinical outcomes and policy frameworks. However, gaps persist in understanding the intersection of cultural factors and therapeutic efficacy. For instance, there is limited research on how indigenous languages influence speech therapy strategies or the long-term impact of urbanization on communication disorders.</w:t>
      </w:r>
    </w:p>
    <w:p>
      <w:pPr>
        <w:pStyle w:val="BodyText"/>
      </w:pPr>
      <w:r>
        <w:t xml:space="preserve">Future studies could also explore the role of Speech Therapists in addressing emerging challenges such as cyberbullying-induced speech anxiety among adolescents or the use of virtual reality in rehabilitation programs. Collaborative efforts between Brasília’s academic institutions (e.g., UnB) and healthcare providers could yield innovative solutions tailored to the region’s unique context.</w:t>
      </w:r>
    </w:p>
    <w:bookmarkEnd w:id="23"/>
    <w:bookmarkStart w:id="24" w:name="X60926cadc3069fe283315a6dcbe96102ce2fa92"/>
    <w:p>
      <w:pPr>
        <w:pStyle w:val="Heading2"/>
      </w:pPr>
      <w:r>
        <w:t xml:space="preserve">Policy and Advocacy Efforts in Brazil Brasília</w:t>
      </w:r>
    </w:p>
    <w:p>
      <w:pPr>
        <w:pStyle w:val="FirstParagraph"/>
      </w:pPr>
      <w:r>
        <w:t xml:space="preserve">The Brazilian government has prioritized speech therapy through policies like the National Health Plan, which integrates communication disorders into primary care. In Brasília, advocacy groups such as the Brazilian Association of Speech-Language-Hearing (ABCFono) have been instrumental in lobbying for increased funding and public awareness campaigns. Their initiatives include workshops on early detection of language delays and partnerships with local NGOs to reach underserved communities.</w:t>
      </w:r>
    </w:p>
    <w:bookmarkEnd w:id="24"/>
    <w:bookmarkStart w:id="25" w:name="conclusion"/>
    <w:p>
      <w:pPr>
        <w:pStyle w:val="Heading2"/>
      </w:pPr>
      <w:r>
        <w:t xml:space="preserve">Conclusion</w:t>
      </w:r>
    </w:p>
    <w:p>
      <w:pPr>
        <w:pStyle w:val="FirstParagraph"/>
      </w:pPr>
      <w:r>
        <w:t xml:space="preserve">This literature review underscores the critical role of Speech Therapists in Brazil Brasília, highlighting their adaptability to complex socio-political environments and their contributions to public health. While challenges such as resource limitations and training gaps persist, the profession is poised for growth through technological innovation and policy advocacy. For future research, a deeper exploration of cultural nuances in therapy practices and the development of region-specific interventions are essential to advancing the field in Brasília.</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Speech Therapists in Brazil Brasília</dc:title>
  <dc:creator/>
  <dc:language>en</dc:language>
  <cp:keywords/>
  <dcterms:created xsi:type="dcterms:W3CDTF">2026-07-24T04:05:26Z</dcterms:created>
  <dcterms:modified xsi:type="dcterms:W3CDTF">2026-07-24T04:05:26Z</dcterms:modified>
</cp:coreProperties>
</file>

<file path=docProps/custom.xml><?xml version="1.0" encoding="utf-8"?>
<Properties xmlns="http://schemas.openxmlformats.org/officeDocument/2006/custom-properties" xmlns:vt="http://schemas.openxmlformats.org/officeDocument/2006/docPropsVTypes"/>
</file>