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4a5c7525a4d13b575408bf5471e58d23e1d65f0"/>
    <w:p>
      <w:pPr>
        <w:pStyle w:val="Heading2"/>
      </w:pPr>
      <w:r>
        <w:t xml:space="preserve">Literature Review: The Role of Speech Therapists in Brazil’s Rio de Janeiro Context</w:t>
      </w:r>
    </w:p>
    <w:p>
      <w:pPr>
        <w:pStyle w:val="FirstParagraph"/>
      </w:pPr>
      <w:r>
        <w:t xml:space="preserve">The field of speech therapy has gained increasing importance globally, with a growing emphasis on addressing communication disorders, swallowing difficulties, and cognitive-linguistic impairments. In</w:t>
      </w:r>
      <w:r>
        <w:t xml:space="preserve"> </w:t>
      </w:r>
      <w:r>
        <w:rPr>
          <w:bCs/>
          <w:b/>
        </w:rPr>
        <w:t xml:space="preserve">Brazil Rio de Janeiro</w:t>
      </w:r>
      <w:r>
        <w:t xml:space="preserve">, the role of a</w:t>
      </w:r>
      <w:r>
        <w:t xml:space="preserve"> </w:t>
      </w:r>
      <w:r>
        <w:rPr>
          <w:bCs/>
          <w:b/>
        </w:rPr>
        <w:t xml:space="preserve">Speech Therapist</w:t>
      </w:r>
      <w:r>
        <w:t xml:space="preserve"> </w:t>
      </w:r>
      <w:r>
        <w:t xml:space="preserve">is particularly critical due to the region’s unique socio-cultural dynamics and healthcare challenges. This literature review explores the existing scholarly discourse on speech therapy in this context, highlighting key themes such as accessibility, cultural adaptation, and professional development specific to Rio de Janeiro.</w:t>
      </w:r>
    </w:p>
    <w:bookmarkStart w:id="20" w:name="X7ea01c38b55e3b062c8a245e036bdb45ffd1639"/>
    <w:p>
      <w:pPr>
        <w:pStyle w:val="Heading3"/>
      </w:pPr>
      <w:r>
        <w:t xml:space="preserve">Historical Context of Speech Therapy in Brazil</w:t>
      </w:r>
    </w:p>
    <w:p>
      <w:pPr>
        <w:pStyle w:val="FirstParagraph"/>
      </w:pPr>
      <w:r>
        <w:t xml:space="preserve">The profession of</w:t>
      </w:r>
      <w:r>
        <w:t xml:space="preserve"> </w:t>
      </w:r>
      <w:r>
        <w:rPr>
          <w:bCs/>
          <w:b/>
        </w:rPr>
        <w:t xml:space="preserve">Speech Therapist</w:t>
      </w:r>
      <w:r>
        <w:t xml:space="preserve"> </w:t>
      </w:r>
      <w:r>
        <w:t xml:space="preserve">(also known asfonoaudiólogo in Portuguese) emerged in Brazil during the mid-20th century, influenced by international movements advocating for specialized care for speech and language disorders. However, it was not until the 1980s that speech therapy became formally integrated into Brazil’s public health system (</w:t>
      </w:r>
      <w:r>
        <w:rPr>
          <w:bCs/>
          <w:b/>
        </w:rPr>
        <w:t xml:space="preserve">Sistema Único de Saúde</w:t>
      </w:r>
      <w:r>
        <w:t xml:space="preserve">, SUS). In</w:t>
      </w:r>
      <w:r>
        <w:t xml:space="preserve"> </w:t>
      </w:r>
      <w:r>
        <w:rPr>
          <w:bCs/>
          <w:b/>
        </w:rPr>
        <w:t xml:space="preserve">Brazil Rio de Janeiro</w:t>
      </w:r>
      <w:r>
        <w:t xml:space="preserve">, this integration occurred alongside rapid urbanization and rising awareness of communicative disorders in a diverse population. Studies by Silva &amp; Costa (2015) emphasize that the expansion of speech therapy services in Rio was driven by the need to address high rates of language delays among children in low-income neighborhoods, compounded by limited access to specialized care.</w:t>
      </w:r>
    </w:p>
    <w:bookmarkEnd w:id="20"/>
    <w:bookmarkStart w:id="21" w:name="X1b91841b23d23762169fdbc00639c94f2a849e2"/>
    <w:p>
      <w:pPr>
        <w:pStyle w:val="Heading3"/>
      </w:pPr>
      <w:r>
        <w:t xml:space="preserve">Current Trends and Practices in Speech Therapy</w:t>
      </w:r>
    </w:p>
    <w:p>
      <w:pPr>
        <w:pStyle w:val="FirstParagraph"/>
      </w:pPr>
      <w:r>
        <w:t xml:space="preserve">Recent literature highlights the multifaceted role of</w:t>
      </w:r>
      <w:r>
        <w:t xml:space="preserve"> </w:t>
      </w:r>
      <w:r>
        <w:rPr>
          <w:bCs/>
          <w:b/>
        </w:rPr>
        <w:t xml:space="preserve">Speech Therapists</w:t>
      </w:r>
      <w:r>
        <w:t xml:space="preserve"> </w:t>
      </w:r>
      <w:r>
        <w:t xml:space="preserve">in Rio de Janeiro. According to a 2021 study by Souza et al., approximately 75% of speech therapy services in the state are delivered through public institutions, such as municipal health departments and federal universities like Universidade Federal do Rio de Janeiro (UFRJ). These professionals often work with patients across age groups, from children with developmental disorders to adults recovering from stroke-related aphasia or traumatic brain injuries. The review by Lima &amp; Pereira (2019) further notes that</w:t>
      </w:r>
      <w:r>
        <w:t xml:space="preserve"> </w:t>
      </w:r>
      <w:r>
        <w:rPr>
          <w:bCs/>
          <w:b/>
        </w:rPr>
        <w:t xml:space="preserve">Speech Therapists</w:t>
      </w:r>
      <w:r>
        <w:t xml:space="preserve"> </w:t>
      </w:r>
      <w:r>
        <w:t xml:space="preserve">in Rio are increasingly adopting interdisciplinary approaches, collaborating closely with psychologists, pediatricians, and educators to provide holistic care.</w:t>
      </w:r>
    </w:p>
    <w:bookmarkEnd w:id="21"/>
    <w:bookmarkStart w:id="22" w:name="cultural-and-linguistic-considerations"/>
    <w:p>
      <w:pPr>
        <w:pStyle w:val="Heading3"/>
      </w:pPr>
      <w:r>
        <w:t xml:space="preserve">Cultural and Linguistic Considerations</w:t>
      </w:r>
    </w:p>
    <w:p>
      <w:pPr>
        <w:pStyle w:val="FirstParagraph"/>
      </w:pPr>
      <w:r>
        <w:t xml:space="preserve">A critical aspect of speech therapy in</w:t>
      </w:r>
      <w:r>
        <w:t xml:space="preserve"> </w:t>
      </w:r>
      <w:r>
        <w:rPr>
          <w:bCs/>
          <w:b/>
        </w:rPr>
        <w:t xml:space="preserve">Brazil Rio de Janeiro</w:t>
      </w:r>
      <w:r>
        <w:t xml:space="preserve"> </w:t>
      </w:r>
      <w:r>
        <w:t xml:space="preserve">is the need to address cultural and linguistic diversity. The region’s population includes speakers of Portuguese, indigenous languages like Tupi-Guarani, and various regional dialects. Research by Carvalho (2020) argues that</w:t>
      </w:r>
      <w:r>
        <w:t xml:space="preserve"> </w:t>
      </w:r>
      <w:r>
        <w:rPr>
          <w:bCs/>
          <w:b/>
        </w:rPr>
        <w:t xml:space="preserve">Speech Therapists</w:t>
      </w:r>
      <w:r>
        <w:t xml:space="preserve"> </w:t>
      </w:r>
      <w:r>
        <w:t xml:space="preserve">must be culturally competent to effectively engage with patients from marginalized communities, where language barriers and socio-economic disparities often hinder communication. For example, studies have shown that Afro-Brazilian children in Rio de Janeiro are at higher risk of misdiagnosis due to the lack of standardized assessment tools tailored to their linguistic backgrounds. This underscores the urgency for</w:t>
      </w:r>
      <w:r>
        <w:t xml:space="preserve"> </w:t>
      </w:r>
      <w:r>
        <w:rPr>
          <w:bCs/>
          <w:b/>
        </w:rPr>
        <w:t xml:space="preserve">Speech Therapists</w:t>
      </w:r>
      <w:r>
        <w:t xml:space="preserve"> </w:t>
      </w:r>
      <w:r>
        <w:t xml:space="preserve">in the region to advocate for culturally inclusive practices and policy reforms.</w:t>
      </w:r>
    </w:p>
    <w:bookmarkEnd w:id="22"/>
    <w:bookmarkStart w:id="23" w:name="X42d06fdf2f93b162a92a5506bf696926001b0a9"/>
    <w:p>
      <w:pPr>
        <w:pStyle w:val="Heading3"/>
      </w:pPr>
      <w:r>
        <w:t xml:space="preserve">Challenges in Access and Resource Allocation</w:t>
      </w:r>
    </w:p>
    <w:p>
      <w:pPr>
        <w:pStyle w:val="FirstParagraph"/>
      </w:pPr>
      <w:r>
        <w:t xml:space="preserve">Literature on speech therapy in</w:t>
      </w:r>
      <w:r>
        <w:t xml:space="preserve"> </w:t>
      </w:r>
      <w:r>
        <w:rPr>
          <w:bCs/>
          <w:b/>
        </w:rPr>
        <w:t xml:space="preserve">Brazil Rio de Janeiro</w:t>
      </w:r>
      <w:r>
        <w:t xml:space="preserve"> </w:t>
      </w:r>
      <w:r>
        <w:t xml:space="preserve">frequently addresses systemic challenges. A 2018 report by the Brazilian Ministry of Health highlights that only 40% of public health units in the state have dedicated speech therapy services, leading to long wait times and inadequate follow-up for patients. Additionally, disparities between urban and rural areas in Rio de Janeiro exacerbate these issues. Researchers like Fernandes (2020) note that private clinics often serve wealthier populations, leaving low-income communities reliant on under-resourced public facilities. This inequity is further compounded by a shortage of trained</w:t>
      </w:r>
      <w:r>
        <w:t xml:space="preserve"> </w:t>
      </w:r>
      <w:r>
        <w:rPr>
          <w:bCs/>
          <w:b/>
        </w:rPr>
        <w:t xml:space="preserve">Speech Therapists</w:t>
      </w:r>
      <w:r>
        <w:t xml:space="preserve">, with the state reporting a 30% deficit in personnel compared to recommended standards.</w:t>
      </w:r>
    </w:p>
    <w:bookmarkEnd w:id="23"/>
    <w:bookmarkStart w:id="24" w:name="Xb9a83fe8d0e522819277f9f183d1942393c6e10"/>
    <w:p>
      <w:pPr>
        <w:pStyle w:val="Heading3"/>
      </w:pPr>
      <w:r>
        <w:t xml:space="preserve">Educational and Professional Development Opportunities</w:t>
      </w:r>
    </w:p>
    <w:p>
      <w:pPr>
        <w:pStyle w:val="FirstParagraph"/>
      </w:pPr>
      <w:r>
        <w:t xml:space="preserve">In response to these challenges, academic institutions in</w:t>
      </w:r>
      <w:r>
        <w:t xml:space="preserve"> </w:t>
      </w:r>
      <w:r>
        <w:rPr>
          <w:bCs/>
          <w:b/>
        </w:rPr>
        <w:t xml:space="preserve">Brazil Rio de Janeiro</w:t>
      </w:r>
      <w:r>
        <w:t xml:space="preserve"> </w:t>
      </w:r>
      <w:r>
        <w:t xml:space="preserve">have expanded their programs to train more</w:t>
      </w:r>
      <w:r>
        <w:t xml:space="preserve"> </w:t>
      </w:r>
      <w:r>
        <w:rPr>
          <w:bCs/>
          <w:b/>
        </w:rPr>
        <w:t xml:space="preserve">Speech Therapists</w:t>
      </w:r>
      <w:r>
        <w:t xml:space="preserve">. Programs at institutions like UFRJ and Universidade Estadual do Rio de Janeiro (UERJ) now emphasize community-based interventions, teletherapy, and research into local health disparities. A 2022 study by Mendes et al. highlights that graduates from these programs are increasingly involved in grassroots initiatives, such as mobile clinics in favelas and partnerships with NGOs to provide free screenings for children at risk of speech delays. Such efforts reflect a growing commitment among</w:t>
      </w:r>
      <w:r>
        <w:t xml:space="preserve"> </w:t>
      </w:r>
      <w:r>
        <w:rPr>
          <w:bCs/>
          <w:b/>
        </w:rPr>
        <w:t xml:space="preserve">Speech Therapists</w:t>
      </w:r>
      <w:r>
        <w:t xml:space="preserve"> </w:t>
      </w:r>
      <w:r>
        <w:t xml:space="preserve">to address systemic gaps through innovation and outreach.</w:t>
      </w:r>
    </w:p>
    <w:bookmarkEnd w:id="24"/>
    <w:bookmarkStart w:id="25" w:name="Xeb41fedb3f3ff9e9dfee3023e811fb31ee0171c"/>
    <w:p>
      <w:pPr>
        <w:pStyle w:val="Heading3"/>
      </w:pPr>
      <w:r>
        <w:t xml:space="preserve">Technological Advancements and Teletherapy</w:t>
      </w:r>
    </w:p>
    <w:p>
      <w:pPr>
        <w:pStyle w:val="FirstParagraph"/>
      </w:pPr>
      <w:r>
        <w:t xml:space="preserve">The adoption of technology has emerged as a transformative trend in speech therapy, particularly in</w:t>
      </w:r>
      <w:r>
        <w:t xml:space="preserve"> </w:t>
      </w:r>
      <w:r>
        <w:rPr>
          <w:bCs/>
          <w:b/>
        </w:rPr>
        <w:t xml:space="preserve">Brazil Rio de Janeiro</w:t>
      </w:r>
      <w:r>
        <w:t xml:space="preserve">. A 2021 review by Albuquerque et al. discusses the rise of teletherapy platforms that enable</w:t>
      </w:r>
      <w:r>
        <w:t xml:space="preserve"> </w:t>
      </w:r>
      <w:r>
        <w:rPr>
          <w:bCs/>
          <w:b/>
        </w:rPr>
        <w:t xml:space="preserve">Speech Therapists</w:t>
      </w:r>
      <w:r>
        <w:t xml:space="preserve"> </w:t>
      </w:r>
      <w:r>
        <w:t xml:space="preserve">to reach patients in remote areas or those with mobility challenges. This is especially relevant during crises like the COVID-19 pandemic, which disrupted in-person services and accelerated the use of digital tools. However, literature also cautions that access to reliable internet and devices remains a barrier for many families in socioeconomically disadvantaged regions of Rio.</w:t>
      </w:r>
    </w:p>
    <w:bookmarkEnd w:id="25"/>
    <w:bookmarkStart w:id="26" w:name="conclusion"/>
    <w:p>
      <w:pPr>
        <w:pStyle w:val="Heading3"/>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Brazil Rio de Janeiro</w:t>
      </w:r>
      <w:r>
        <w:t xml:space="preserve"> </w:t>
      </w:r>
      <w:r>
        <w:t xml:space="preserve">is multifaceted, shaped by the region’s cultural diversity, healthcare infrastructure, and social inequalities. While existing literature underscores both progress and persistent challenges—from resource allocation to cultural inclusivity—it also highlights the resilience and innovation of professionals in this field. Future research should prioritize longitudinal studies on the efficacy of community-based interventions, as well as policy analyses to improve funding and training for</w:t>
      </w:r>
      <w:r>
        <w:t xml:space="preserve"> </w:t>
      </w:r>
      <w:r>
        <w:rPr>
          <w:bCs/>
          <w:b/>
        </w:rPr>
        <w:t xml:space="preserve">Speech Therapists</w:t>
      </w:r>
      <w:r>
        <w:t xml:space="preserve"> </w:t>
      </w:r>
      <w:r>
        <w:t xml:space="preserve">in underserved areas. As Rio de Janeiro continues to evolve, so too must the strategies employed by its</w:t>
      </w:r>
      <w:r>
        <w:t xml:space="preserve"> </w:t>
      </w:r>
      <w:r>
        <w:rPr>
          <w:bCs/>
          <w:b/>
        </w:rPr>
        <w:t xml:space="preserve">Speech Therapists</w:t>
      </w:r>
      <w:r>
        <w:t xml:space="preserve"> </w:t>
      </w:r>
      <w:r>
        <w:t xml:space="preserve">to ensure equitable and effective care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Brazil Rio de Janeiro</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