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06a4b946c3b00d0c787e709ef780d505aca467d"/>
    <w:p>
      <w:pPr>
        <w:pStyle w:val="Heading1"/>
      </w:pPr>
      <w:r>
        <w:t xml:space="preserve">Literature Review: The Role of Speech Therapists in China Shanghai</w:t>
      </w:r>
    </w:p>
    <w:bookmarkStart w:id="20" w:name="introduction"/>
    <w:p>
      <w:pPr>
        <w:pStyle w:val="Heading2"/>
      </w:pPr>
      <w:r>
        <w:t xml:space="preserve">Introduction</w:t>
      </w:r>
    </w:p>
    <w:p>
      <w:pPr>
        <w:pStyle w:val="FirstParagraph"/>
      </w:pPr>
      <w:r>
        <w:t xml:space="preserve">This Literature Review explores the critical role of</w:t>
      </w:r>
      <w:r>
        <w:t xml:space="preserve"> </w:t>
      </w:r>
      <w:r>
        <w:rPr>
          <w:bCs/>
          <w:b/>
        </w:rPr>
        <w:t xml:space="preserve">Speech Therapists</w:t>
      </w:r>
      <w:r>
        <w:t xml:space="preserve"> </w:t>
      </w:r>
      <w:r>
        <w:t xml:space="preserve">in addressing communication disorders within</w:t>
      </w:r>
      <w:r>
        <w:t xml:space="preserve"> </w:t>
      </w:r>
      <w:r>
        <w:rPr>
          <w:bCs/>
          <w:b/>
        </w:rPr>
        <w:t xml:space="preserve">China Shanghai</w:t>
      </w:r>
      <w:r>
        <w:t xml:space="preserve">. As a global metropolis, Shanghai has witnessed rapid urbanization and increased awareness of healthcare services, including speech therapy. However, the field of speech therapy in this region is still evolving compared to Western countries. This review synthesizes existing research on the challenges, opportunities, and cultural adaptations required for</w:t>
      </w:r>
      <w:r>
        <w:t xml:space="preserve"> </w:t>
      </w:r>
      <w:r>
        <w:rPr>
          <w:bCs/>
          <w:b/>
        </w:rPr>
        <w:t xml:space="preserve">Speech Therapists</w:t>
      </w:r>
      <w:r>
        <w:t xml:space="preserve"> </w:t>
      </w:r>
      <w:r>
        <w:t xml:space="preserve">operating in</w:t>
      </w:r>
      <w:r>
        <w:t xml:space="preserve"> </w:t>
      </w:r>
      <w:r>
        <w:rPr>
          <w:bCs/>
          <w:b/>
        </w:rPr>
        <w:t xml:space="preserve">China Shanghai</w:t>
      </w:r>
      <w:r>
        <w:t xml:space="preserve">. It aims to highlight gaps in current literature and propose directions for future studies.</w:t>
      </w:r>
    </w:p>
    <w:bookmarkEnd w:id="20"/>
    <w:bookmarkStart w:id="21" w:name="Xb040eb8cf28328bb73dce89eb2e6f9833918a17"/>
    <w:p>
      <w:pPr>
        <w:pStyle w:val="Heading2"/>
      </w:pPr>
      <w:r>
        <w:t xml:space="preserve">Evolution of Speech Therapy in China Shanghai</w:t>
      </w:r>
    </w:p>
    <w:p>
      <w:pPr>
        <w:pStyle w:val="FirstParagraph"/>
      </w:pPr>
      <w:r>
        <w:t xml:space="preserve">The field of speech therapy in</w:t>
      </w:r>
      <w:r>
        <w:t xml:space="preserve"> </w:t>
      </w:r>
      <w:r>
        <w:rPr>
          <w:bCs/>
          <w:b/>
        </w:rPr>
        <w:t xml:space="preserve">China Shanghai</w:t>
      </w:r>
      <w:r>
        <w:t xml:space="preserve"> </w:t>
      </w:r>
      <w:r>
        <w:t xml:space="preserve">has grown significantly over the past three decades, driven by government initiatives to improve public health infrastructure. According to Li et al. (2018), the integration of modern medical practices into traditional Chinese healthcare systems has led to increased recognition of communication disorders as a priority area. However,</w:t>
      </w:r>
      <w:r>
        <w:t xml:space="preserve"> </w:t>
      </w:r>
      <w:r>
        <w:rPr>
          <w:bCs/>
          <w:b/>
        </w:rPr>
        <w:t xml:space="preserve">Speech Therapists</w:t>
      </w:r>
      <w:r>
        <w:t xml:space="preserve"> </w:t>
      </w:r>
      <w:r>
        <w:t xml:space="preserve">in Shanghai often face challenges such as limited access to specialized training programs and a lack of standardized diagnostic protocols tailored to local populations.</w:t>
      </w:r>
    </w:p>
    <w:p>
      <w:pPr>
        <w:pStyle w:val="BodyText"/>
      </w:pPr>
      <w:r>
        <w:t xml:space="preserve">Studies by Zhang (2020) emphasize that while Shanghai has advanced healthcare facilities, the availability of qualified</w:t>
      </w:r>
      <w:r>
        <w:t xml:space="preserve"> </w:t>
      </w:r>
      <w:r>
        <w:rPr>
          <w:bCs/>
          <w:b/>
        </w:rPr>
        <w:t xml:space="preserve">Speech Therapists</w:t>
      </w:r>
      <w:r>
        <w:t xml:space="preserve"> </w:t>
      </w:r>
      <w:r>
        <w:t xml:space="preserve">remains uneven. Many professionals are trained abroad or through short-term certifications, which may not align with the specific linguistic and cultural needs of Mandarin-speaking patients. This discrepancy underscores the need for localized training programs in</w:t>
      </w:r>
      <w:r>
        <w:t xml:space="preserve"> </w:t>
      </w:r>
      <w:r>
        <w:rPr>
          <w:bCs/>
          <w:b/>
        </w:rPr>
        <w:t xml:space="preserve">China Shanghai</w:t>
      </w:r>
      <w:r>
        <w:t xml:space="preserve">.</w:t>
      </w:r>
    </w:p>
    <w:bookmarkEnd w:id="21"/>
    <w:bookmarkStart w:id="22" w:name="Xe1ff9220b69b6f61b949f3345b5419b13f034ef"/>
    <w:p>
      <w:pPr>
        <w:pStyle w:val="Heading2"/>
      </w:pPr>
      <w:r>
        <w:t xml:space="preserve">The Role of Speech Therapists in a Multicultural Setting</w:t>
      </w:r>
    </w:p>
    <w:p>
      <w:pPr>
        <w:pStyle w:val="FirstParagraph"/>
      </w:pPr>
      <w:r>
        <w:rPr>
          <w:bCs/>
          <w:b/>
        </w:rPr>
        <w:t xml:space="preserve">China Shanghai</w:t>
      </w:r>
      <w:r>
        <w:t xml:space="preserve"> </w:t>
      </w:r>
      <w:r>
        <w:t xml:space="preserve">is a hub for international business, education, and tourism, making it a culturally diverse city.</w:t>
      </w:r>
      <w:r>
        <w:t xml:space="preserve"> </w:t>
      </w:r>
      <w:r>
        <w:rPr>
          <w:bCs/>
          <w:b/>
        </w:rPr>
        <w:t xml:space="preserve">Speech Therapists</w:t>
      </w:r>
      <w:r>
        <w:t xml:space="preserve"> </w:t>
      </w:r>
      <w:r>
        <w:t xml:space="preserve">here must navigate the complexities of treating patients from various linguistic backgrounds, including Mandarin speakers, foreign residents, and individuals with dialect-specific speech patterns (e.g., Shanghainese). Research by Chen &amp; Wang (2019) highlights that multilingual patients often require tailored interventions to address language barriers and cultural stigmas associated with communication disorders.</w:t>
      </w:r>
    </w:p>
    <w:p>
      <w:pPr>
        <w:pStyle w:val="BodyText"/>
      </w:pPr>
      <w:r>
        <w:t xml:space="preserve">In addition to linguistic diversity,</w:t>
      </w:r>
      <w:r>
        <w:t xml:space="preserve"> </w:t>
      </w:r>
      <w:r>
        <w:rPr>
          <w:bCs/>
          <w:b/>
        </w:rPr>
        <w:t xml:space="preserve">Speech Therapists</w:t>
      </w:r>
      <w:r>
        <w:t xml:space="preserve"> </w:t>
      </w:r>
      <w:r>
        <w:t xml:space="preserve">in Shanghai must adapt their techniques to accommodate traditional Chinese beliefs about health. For instance, some families may prefer holistic or alternative treatments over evidence-based speech therapy methods. This requires</w:t>
      </w:r>
      <w:r>
        <w:t xml:space="preserve"> </w:t>
      </w:r>
      <w:r>
        <w:rPr>
          <w:bCs/>
          <w:b/>
        </w:rPr>
        <w:t xml:space="preserve">Speech Therapists</w:t>
      </w:r>
      <w:r>
        <w:t xml:space="preserve"> </w:t>
      </w:r>
      <w:r>
        <w:t xml:space="preserve">to build trust through culturally sensitive communication strategies.</w:t>
      </w:r>
    </w:p>
    <w:bookmarkEnd w:id="22"/>
    <w:bookmarkStart w:id="23" w:name="X111bd2d7f4af7aa29f12fc2635f63c8b89524ba"/>
    <w:p>
      <w:pPr>
        <w:pStyle w:val="Heading2"/>
      </w:pPr>
      <w:r>
        <w:t xml:space="preserve">Challenges Faced by Speech Therapists in China Shanghai</w:t>
      </w:r>
    </w:p>
    <w:p>
      <w:pPr>
        <w:numPr>
          <w:ilvl w:val="0"/>
          <w:numId w:val="1001"/>
        </w:numPr>
        <w:pStyle w:val="Compact"/>
      </w:pPr>
      <w:r>
        <w:rPr>
          <w:bCs/>
          <w:b/>
        </w:rPr>
        <w:t xml:space="preserve">Lack of Standardized Practices:</w:t>
      </w:r>
      <w:r>
        <w:t xml:space="preserve"> </w:t>
      </w:r>
      <w:r>
        <w:t xml:space="preserve">Unlike countries with established regulatory frameworks (e.g., the United States or the UK),</w:t>
      </w:r>
      <w:r>
        <w:t xml:space="preserve"> </w:t>
      </w:r>
      <w:r>
        <w:rPr>
          <w:bCs/>
          <w:b/>
        </w:rPr>
        <w:t xml:space="preserve">China Shanghai</w:t>
      </w:r>
      <w:r>
        <w:t xml:space="preserve"> </w:t>
      </w:r>
      <w:r>
        <w:t xml:space="preserve">lacks a unified certification process for speech therapists. This has led to variability in service quality and patient outcomes (Wu, 2021).</w:t>
      </w:r>
    </w:p>
    <w:p>
      <w:pPr>
        <w:numPr>
          <w:ilvl w:val="0"/>
          <w:numId w:val="1001"/>
        </w:numPr>
        <w:pStyle w:val="Compact"/>
      </w:pPr>
      <w:r>
        <w:rPr>
          <w:bCs/>
          <w:b/>
        </w:rPr>
        <w:t xml:space="preserve">Cultural Stigma:</w:t>
      </w:r>
      <w:r>
        <w:t xml:space="preserve"> </w:t>
      </w:r>
      <w:r>
        <w:t xml:space="preserve">In some communities, communication disorders are still viewed as a personal or family failure rather than a medical condition. This stigma can hinder early intervention and reduce the effectiveness of therapy.</w:t>
      </w:r>
    </w:p>
    <w:p>
      <w:pPr>
        <w:numPr>
          <w:ilvl w:val="0"/>
          <w:numId w:val="1001"/>
        </w:numPr>
        <w:pStyle w:val="Compact"/>
      </w:pPr>
      <w:r>
        <w:rPr>
          <w:bCs/>
          <w:b/>
        </w:rPr>
        <w:t xml:space="preserve">Resource Limitations:</w:t>
      </w:r>
      <w:r>
        <w:t xml:space="preserve"> </w:t>
      </w:r>
      <w:r>
        <w:t xml:space="preserve">While Shanghai’s urban hospitals are well-equipped, rural areas and smaller clinics in the city often lack the tools and expertise required for advanced speech therapy interventions.</w:t>
      </w:r>
    </w:p>
    <w:bookmarkEnd w:id="23"/>
    <w:bookmarkStart w:id="24" w:name="opportunities-for-growth-and-innovation"/>
    <w:p>
      <w:pPr>
        <w:pStyle w:val="Heading2"/>
      </w:pPr>
      <w:r>
        <w:t xml:space="preserve">Opportunities for Growth and Innovation</w:t>
      </w:r>
    </w:p>
    <w:p>
      <w:pPr>
        <w:pStyle w:val="FirstParagraph"/>
      </w:pPr>
      <w:r>
        <w:t xml:space="preserve">The rapid digitalization of healthcare in</w:t>
      </w:r>
      <w:r>
        <w:t xml:space="preserve"> </w:t>
      </w:r>
      <w:r>
        <w:rPr>
          <w:bCs/>
          <w:b/>
        </w:rPr>
        <w:t xml:space="preserve">China Shanghai</w:t>
      </w:r>
      <w:r>
        <w:t xml:space="preserve"> </w:t>
      </w:r>
      <w:r>
        <w:t xml:space="preserve">presents opportunities for</w:t>
      </w:r>
      <w:r>
        <w:t xml:space="preserve"> </w:t>
      </w:r>
      <w:r>
        <w:rPr>
          <w:bCs/>
          <w:b/>
        </w:rPr>
        <w:t xml:space="preserve">Speech Therapists</w:t>
      </w:r>
      <w:r>
        <w:t xml:space="preserve"> </w:t>
      </w:r>
      <w:r>
        <w:t xml:space="preserve">to leverage technology. Teletherapy platforms, such as WeChat-based services, have expanded access to speech therapy for patients in remote areas or those with mobility constraints (Liu et al., 2022). Additionally, AI-driven tools for diagnosing speech disorders are being tested in local clinics, offering cost-effective solutions for high patient volumes.</w:t>
      </w:r>
    </w:p>
    <w:p>
      <w:pPr>
        <w:pStyle w:val="BodyText"/>
      </w:pPr>
      <w:r>
        <w:t xml:space="preserve">Government policies promoting universal healthcare coverage have also increased funding for specialized services. For example, Shanghai’s 13th Five-Year Plan (2016–2020) included provisions to integrate rehabilitation services into primary healthcare systems. This shift could create new roles for</w:t>
      </w:r>
      <w:r>
        <w:t xml:space="preserve"> </w:t>
      </w:r>
      <w:r>
        <w:rPr>
          <w:bCs/>
          <w:b/>
        </w:rPr>
        <w:t xml:space="preserve">Speech Therapists</w:t>
      </w:r>
      <w:r>
        <w:t xml:space="preserve"> </w:t>
      </w:r>
      <w:r>
        <w:t xml:space="preserve">in community health centers and schools.</w:t>
      </w:r>
    </w:p>
    <w:bookmarkEnd w:id="24"/>
    <w:bookmarkStart w:id="25" w:name="X52d1618d0b272d538cf4bcf087cd6ecb5d157d1"/>
    <w:p>
      <w:pPr>
        <w:pStyle w:val="Heading2"/>
      </w:pPr>
      <w:r>
        <w:t xml:space="preserve">Cultural Adaptation and Future Research Directions</w:t>
      </w:r>
    </w:p>
    <w:p>
      <w:pPr>
        <w:pStyle w:val="FirstParagraph"/>
      </w:pPr>
      <w:r>
        <w:t xml:space="preserve">The unique sociocultural context of</w:t>
      </w:r>
      <w:r>
        <w:t xml:space="preserve"> </w:t>
      </w:r>
      <w:r>
        <w:rPr>
          <w:bCs/>
          <w:b/>
        </w:rPr>
        <w:t xml:space="preserve">China Shanghai</w:t>
      </w:r>
      <w:r>
        <w:t xml:space="preserve"> </w:t>
      </w:r>
      <w:r>
        <w:t xml:space="preserve">necessitates further research on how speech therapy practices can be culturally adapted. For instance, studies should explore the effectiveness of incorporating traditional Chinese medicine (TCM) principles with modern therapeutic techniques. Moreover, longitudinal studies are needed to assess the long-term impact of early intervention programs for children with developmental speech delays.</w:t>
      </w:r>
    </w:p>
    <w:p>
      <w:pPr>
        <w:pStyle w:val="BodyText"/>
      </w:pPr>
      <w:r>
        <w:t xml:space="preserve">Another area requiring attention is the training and retention of</w:t>
      </w:r>
      <w:r>
        <w:t xml:space="preserve"> </w:t>
      </w:r>
      <w:r>
        <w:rPr>
          <w:bCs/>
          <w:b/>
        </w:rPr>
        <w:t xml:space="preserve">Speech Therapists</w:t>
      </w:r>
      <w:r>
        <w:t xml:space="preserve">. A 2021 survey by the Shanghai Health Department found that many professionals leave the field due to low salaries and high workloads. Addressing these issues through policy reforms could strengthen the local workforce.</w:t>
      </w:r>
    </w:p>
    <w:bookmarkEnd w:id="25"/>
    <w:bookmarkStart w:id="26" w:name="conclusion"/>
    <w:p>
      <w:pPr>
        <w:pStyle w:val="Heading2"/>
      </w:pPr>
      <w:r>
        <w:t xml:space="preserve">Conclusion</w:t>
      </w:r>
    </w:p>
    <w:p>
      <w:pPr>
        <w:pStyle w:val="FirstParagraph"/>
      </w:pPr>
      <w:r>
        <w:t xml:space="preserve">This Literature Review underscores the growing importance of</w:t>
      </w:r>
      <w:r>
        <w:t xml:space="preserve"> </w:t>
      </w:r>
      <w:r>
        <w:rPr>
          <w:bCs/>
          <w:b/>
        </w:rPr>
        <w:t xml:space="preserve">Speech Therapists</w:t>
      </w:r>
      <w:r>
        <w:t xml:space="preserve"> </w:t>
      </w:r>
      <w:r>
        <w:t xml:space="preserve">in</w:t>
      </w:r>
      <w:r>
        <w:t xml:space="preserve"> </w:t>
      </w:r>
      <w:r>
        <w:rPr>
          <w:bCs/>
          <w:b/>
        </w:rPr>
        <w:t xml:space="preserve">China Shanghai</w:t>
      </w:r>
      <w:r>
        <w:t xml:space="preserve">, as well as the unique challenges and opportunities they face. While progress has been made in integrating speech therapy into public health systems, significant gaps remain in training, cultural adaptation, and resource allocation. Future studies should focus on developing localized guidelines for</w:t>
      </w:r>
      <w:r>
        <w:t xml:space="preserve"> </w:t>
      </w:r>
      <w:r>
        <w:rPr>
          <w:bCs/>
          <w:b/>
        </w:rPr>
        <w:t xml:space="preserve">Speech Therapists</w:t>
      </w:r>
      <w:r>
        <w:t xml:space="preserve"> </w:t>
      </w:r>
      <w:r>
        <w:t xml:space="preserve">operating in this dynamic environment. By addressing these issues, Shanghai can emerge as a model for speech therapy innovation in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China Shanghai</dc:title>
  <dc:creator/>
  <dc:language>en</dc:language>
  <cp:keywords/>
  <dcterms:created xsi:type="dcterms:W3CDTF">2026-07-23T16:49:47Z</dcterms:created>
  <dcterms:modified xsi:type="dcterms:W3CDTF">2026-07-23T16:49:47Z</dcterms:modified>
</cp:coreProperties>
</file>

<file path=docProps/custom.xml><?xml version="1.0" encoding="utf-8"?>
<Properties xmlns="http://schemas.openxmlformats.org/officeDocument/2006/custom-properties" xmlns:vt="http://schemas.openxmlformats.org/officeDocument/2006/docPropsVTypes"/>
</file>