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df71c3ae16a17cb9ec44cf48e8031950f02ac08"/>
    <w:p>
      <w:pPr>
        <w:pStyle w:val="Heading1"/>
      </w:pPr>
      <w:r>
        <w:t xml:space="preserve">Literature Review: The Role of Speech Therapists in Nigeria Lagos</w:t>
      </w:r>
    </w:p>
    <w:p>
      <w:pPr>
        <w:pStyle w:val="FirstParagraph"/>
      </w:pPr>
      <w:r>
        <w:rPr>
          <w:bCs/>
          <w:b/>
        </w:rPr>
        <w:t xml:space="preserve">Literature Review:</w:t>
      </w:r>
      <w:r>
        <w:t xml:space="preserve"> </w:t>
      </w:r>
      <w:r>
        <w:t xml:space="preserve">This document provides a comprehensive analysis of the role, challenges, and significance of speech therapists in the context of Nigeria Lagos. Speech therapy is a critical field within healthcare that addresses communication disorders and swallowing difficulties. However, its application in regions like Lagos, Nigeria, presents unique socio-cultural and infrastructural considerations that require detailed exploration.</w:t>
      </w:r>
    </w:p>
    <w:bookmarkStart w:id="20" w:name="introduction"/>
    <w:p>
      <w:pPr>
        <w:pStyle w:val="Heading2"/>
      </w:pPr>
      <w:r>
        <w:t xml:space="preserve">1. Introduction</w:t>
      </w:r>
    </w:p>
    <w:p>
      <w:pPr>
        <w:pStyle w:val="FirstParagraph"/>
      </w:pPr>
      <w:r>
        <w:rPr>
          <w:bCs/>
          <w:b/>
        </w:rPr>
        <w:t xml:space="preserve">Nigeria Lagos</w:t>
      </w:r>
      <w:r>
        <w:t xml:space="preserve"> </w:t>
      </w:r>
      <w:r>
        <w:t xml:space="preserve">is a cosmopolitan city with diverse populations and cultural dynamics. As the economic hub of Nigeria, it attracts individuals from all over the country, creating a demand for specialized healthcare services, including speech therapy. Despite its prominence, access to qualified</w:t>
      </w:r>
      <w:r>
        <w:t xml:space="preserve"> </w:t>
      </w:r>
      <w:r>
        <w:rPr>
          <w:bCs/>
          <w:b/>
        </w:rPr>
        <w:t xml:space="preserve">Speech Therapists</w:t>
      </w:r>
      <w:r>
        <w:t xml:space="preserve"> </w:t>
      </w:r>
      <w:r>
        <w:t xml:space="preserve">in Lagos remains limited due to factors such as inadequate training programs, lack of public awareness about speech disorders, and insufficient integration of speech therapy into mainstream healthcare systems.</w:t>
      </w:r>
    </w:p>
    <w:bookmarkEnd w:id="20"/>
    <w:bookmarkStart w:id="21" w:name="Xc7475dbcb9eacec887ccc8fa776193bca4fd035"/>
    <w:p>
      <w:pPr>
        <w:pStyle w:val="Heading2"/>
      </w:pPr>
      <w:r>
        <w:t xml:space="preserve">2. Historical Context of Speech Therapy in Nigeria</w:t>
      </w:r>
    </w:p>
    <w:p>
      <w:pPr>
        <w:pStyle w:val="FirstParagraph"/>
      </w:pPr>
      <w:r>
        <w:t xml:space="preserve">The concept of speech therapy is relatively new to Nigeria. Early efforts in addressing communication disorders were often informal or conflated with general medical care. Over the past few decades, however, there has been growing recognition of the importance of speech and language therapy as a specialized discipline. Institutions such as the University of Ibadan and the University of Lagos have begun offering relevant courses, but these programs are still in their developmental stages.</w:t>
      </w:r>
    </w:p>
    <w:p>
      <w:pPr>
        <w:pStyle w:val="BodyText"/>
      </w:pPr>
      <w:r>
        <w:t xml:space="preserve">In</w:t>
      </w:r>
      <w:r>
        <w:t xml:space="preserve"> </w:t>
      </w:r>
      <w:r>
        <w:rPr>
          <w:bCs/>
          <w:b/>
        </w:rPr>
        <w:t xml:space="preserve">Nigeria Lagos</w:t>
      </w:r>
      <w:r>
        <w:t xml:space="preserve">, the availability of trained professionals is uneven. Many private clinics now employ speech therapists, often trained abroad or through international partnerships. However, this reliance on external expertise raises questions about sustainability and cultural relevance of practices adapted from Western models.</w:t>
      </w:r>
    </w:p>
    <w:bookmarkEnd w:id="21"/>
    <w:bookmarkStart w:id="22" w:name="Xdeef9ff6575ba256c56bc709380d514ce5e1c7c"/>
    <w:p>
      <w:pPr>
        <w:pStyle w:val="Heading2"/>
      </w:pPr>
      <w:r>
        <w:t xml:space="preserve">3. The Role of a Speech Therapist in Nigeria Lagos</w:t>
      </w:r>
    </w:p>
    <w:p>
      <w:pPr>
        <w:pStyle w:val="FirstParagraph"/>
      </w:pPr>
      <w:r>
        <w:rPr>
          <w:bCs/>
          <w:b/>
        </w:rPr>
        <w:t xml:space="preserve">Speech Therapists</w:t>
      </w:r>
      <w:r>
        <w:t xml:space="preserve"> </w:t>
      </w:r>
      <w:r>
        <w:t xml:space="preserve">play a multifaceted role in addressing communication disorders, including stuttering, articulation difficulties, and developmental language delays. In Lagos, their work often involves:</w:t>
      </w:r>
    </w:p>
    <w:p>
      <w:pPr>
        <w:numPr>
          <w:ilvl w:val="0"/>
          <w:numId w:val="1001"/>
        </w:numPr>
        <w:pStyle w:val="Compact"/>
      </w:pPr>
      <w:r>
        <w:t xml:space="preserve">Assessing children with speech and language disorders through standardized tools.</w:t>
      </w:r>
    </w:p>
    <w:p>
      <w:pPr>
        <w:numPr>
          <w:ilvl w:val="0"/>
          <w:numId w:val="1001"/>
        </w:numPr>
        <w:pStyle w:val="Compact"/>
      </w:pPr>
      <w:r>
        <w:t xml:space="preserve">Designing interventions tailored to the linguistic diversity of Lagos’s population (e.g., Yoruba, Igbo, English).</w:t>
      </w:r>
    </w:p>
    <w:p>
      <w:pPr>
        <w:numPr>
          <w:ilvl w:val="0"/>
          <w:numId w:val="1001"/>
        </w:numPr>
        <w:pStyle w:val="Compact"/>
      </w:pPr>
      <w:r>
        <w:t xml:space="preserve">Collaborating with educators to integrate speech therapy into schools.</w:t>
      </w:r>
    </w:p>
    <w:p>
      <w:pPr>
        <w:numPr>
          <w:ilvl w:val="0"/>
          <w:numId w:val="1001"/>
        </w:numPr>
        <w:pStyle w:val="Compact"/>
      </w:pPr>
      <w:r>
        <w:t xml:space="preserve">Raising community awareness about early intervention and treatment options.</w:t>
      </w:r>
    </w:p>
    <w:p>
      <w:pPr>
        <w:pStyle w:val="FirstParagraph"/>
      </w:pPr>
      <w:r>
        <w:t xml:space="preserve">However, the effectiveness of these interventions is often hindered by limited resources. For instance, diagnostic tools such as audiometers or speech analysis software are rarely available in public health centers in Lagos. This forces therapists to rely on observational methods, which can lead to underdiagnosis or delayed treatment.</w:t>
      </w:r>
    </w:p>
    <w:bookmarkEnd w:id="22"/>
    <w:bookmarkStart w:id="23" w:name="X917a03f47520545819523815201223ba1059ae2"/>
    <w:p>
      <w:pPr>
        <w:pStyle w:val="Heading2"/>
      </w:pPr>
      <w:r>
        <w:t xml:space="preserve">4. Challenges Faced by Speech Therapists in Nigeria Lagos</w:t>
      </w:r>
    </w:p>
    <w:p>
      <w:pPr>
        <w:pStyle w:val="FirstParagraph"/>
      </w:pPr>
      <w:r>
        <w:rPr>
          <w:bCs/>
          <w:b/>
        </w:rPr>
        <w:t xml:space="preserve">Literature Review:</w:t>
      </w:r>
      <w:r>
        <w:t xml:space="preserve"> </w:t>
      </w:r>
      <w:r>
        <w:t xml:space="preserve">Several studies highlight the challenges faced by speech therapists in Nigeria, with Lagos being a microcosm of these issues. Key challenges include:</w:t>
      </w:r>
    </w:p>
    <w:p>
      <w:pPr>
        <w:numPr>
          <w:ilvl w:val="0"/>
          <w:numId w:val="1002"/>
        </w:numPr>
        <w:pStyle w:val="Compact"/>
      </w:pPr>
      <w:r>
        <w:rPr>
          <w:bCs/>
          <w:b/>
        </w:rPr>
        <w:t xml:space="preserve">Lack of Professional Recognition:</w:t>
      </w:r>
      <w:r>
        <w:t xml:space="preserve"> </w:t>
      </w:r>
      <w:r>
        <w:t xml:space="preserve">Speech therapy is not yet a formally recognized profession in Nigeria’s healthcare framework. This lack of official status limits funding, research opportunities, and the development of standardized training programs.</w:t>
      </w:r>
    </w:p>
    <w:p>
      <w:pPr>
        <w:numPr>
          <w:ilvl w:val="0"/>
          <w:numId w:val="1002"/>
        </w:numPr>
        <w:pStyle w:val="Compact"/>
      </w:pPr>
      <w:r>
        <w:rPr>
          <w:bCs/>
          <w:b/>
        </w:rPr>
        <w:t xml:space="preserve">Resource Constraints:</w:t>
      </w:r>
      <w:r>
        <w:t xml:space="preserve"> </w:t>
      </w:r>
      <w:r>
        <w:t xml:space="preserve">Private clinics in Lagos often operate with minimal budgets. Therapists may not have access to updated materials or technology required for effective treatment.</w:t>
      </w:r>
    </w:p>
    <w:p>
      <w:pPr>
        <w:numPr>
          <w:ilvl w:val="0"/>
          <w:numId w:val="1002"/>
        </w:numPr>
        <w:pStyle w:val="Compact"/>
      </w:pPr>
      <w:r>
        <w:rPr>
          <w:bCs/>
          <w:b/>
        </w:rPr>
        <w:t xml:space="preserve">Cultural Stigma:</w:t>
      </w:r>
      <w:r>
        <w:t xml:space="preserve"> </w:t>
      </w:r>
      <w:r>
        <w:t xml:space="preserve">In many communities within Lagos, speech disorders are viewed as a personal weakness or spiritual issue. This stigma discourages families from seeking professional help, leading to untreated cases that could be resolved with early intervention.</w:t>
      </w:r>
    </w:p>
    <w:p>
      <w:pPr>
        <w:numPr>
          <w:ilvl w:val="0"/>
          <w:numId w:val="1002"/>
        </w:numPr>
        <w:pStyle w:val="Compact"/>
      </w:pPr>
      <w:r>
        <w:rPr>
          <w:bCs/>
          <w:b/>
        </w:rPr>
        <w:t xml:space="preserve">Workforce Shortage:</w:t>
      </w:r>
      <w:r>
        <w:t xml:space="preserve"> </w:t>
      </w:r>
      <w:r>
        <w:t xml:space="preserve">The number of certified speech therapists in Lagos is insufficient to meet the growing demand. Many professionals leave Nigeria for better opportunities abroad, exacerbating the shortage.</w:t>
      </w:r>
    </w:p>
    <w:bookmarkEnd w:id="23"/>
    <w:bookmarkStart w:id="24" w:name="current-research-and-policy-initiatives"/>
    <w:p>
      <w:pPr>
        <w:pStyle w:val="Heading2"/>
      </w:pPr>
      <w:r>
        <w:t xml:space="preserve">5. Current Research and Policy Initiatives</w:t>
      </w:r>
    </w:p>
    <w:p>
      <w:pPr>
        <w:pStyle w:val="FirstParagraph"/>
      </w:pPr>
      <w:r>
        <w:rPr>
          <w:bCs/>
          <w:b/>
        </w:rPr>
        <w:t xml:space="preserve">Literature Review:</w:t>
      </w:r>
      <w:r>
        <w:t xml:space="preserve"> </w:t>
      </w:r>
      <w:r>
        <w:t xml:space="preserve">Recent studies have begun addressing these gaps. For example, a 2021 paper published in the Nigerian Journal of Health Sciences highlighted the need for integrating speech therapy into primary healthcare services in Lagos. The study emphasized that early identification of speech disorders could reduce long-term educational and social barriers.</w:t>
      </w:r>
    </w:p>
    <w:p>
      <w:pPr>
        <w:pStyle w:val="BodyText"/>
      </w:pPr>
      <w:r>
        <w:t xml:space="preserve">The Lagos State Government has also taken tentative steps to support speech therapists by including them in public health campaigns. However, these efforts remain fragmented and underfunded. Research by Ogunyemi et al. (2022) suggests that collaboration between universities, NGOs, and healthcare providers is essential to establish a sustainable framework for speech therapy services.</w:t>
      </w:r>
    </w:p>
    <w:bookmarkEnd w:id="24"/>
    <w:bookmarkStart w:id="25" w:name="X1919058fc8e931798d98fa1db1828f42fc69be8"/>
    <w:p>
      <w:pPr>
        <w:pStyle w:val="Heading2"/>
      </w:pPr>
      <w:r>
        <w:t xml:space="preserve">6. Cultural Considerations in Speech Therapy Practice</w:t>
      </w:r>
    </w:p>
    <w:p>
      <w:pPr>
        <w:pStyle w:val="FirstParagraph"/>
      </w:pPr>
      <w:r>
        <w:t xml:space="preserve">In</w:t>
      </w:r>
      <w:r>
        <w:t xml:space="preserve"> </w:t>
      </w:r>
      <w:r>
        <w:rPr>
          <w:bCs/>
          <w:b/>
        </w:rPr>
        <w:t xml:space="preserve">Nigeria Lagos</w:t>
      </w:r>
      <w:r>
        <w:t xml:space="preserve">, cultural diversity shapes the way speech therapy is perceived and practiced. For instance, some families may prefer traditional healing methods over clinical interventions, especially in rural areas within Lagos State. Speech therapists must therefore adopt culturally sensitive approaches, such as incorporating local languages and storytelling techniques into their sessions.</w:t>
      </w:r>
    </w:p>
    <w:p>
      <w:pPr>
        <w:pStyle w:val="BodyText"/>
      </w:pPr>
      <w:r>
        <w:t xml:space="preserve">Moreover, the multilingual environment of Lagos presents both opportunities and challenges. Therapists must be proficient in multiple Nigerian languages to effectively communicate with patients and their families. This linguistic diversity also complicates the use of standardized assessment tools developed for monolingual populations.</w:t>
      </w:r>
    </w:p>
    <w:bookmarkEnd w:id="25"/>
    <w:bookmarkStart w:id="26" w:name="Xdbf5fb53518f8b3291f4feac9074e530ffd8db2"/>
    <w:p>
      <w:pPr>
        <w:pStyle w:val="Heading2"/>
      </w:pPr>
      <w:r>
        <w:t xml:space="preserve">7. Future Directions for Speech Therapy in Nigeria Lagos</w:t>
      </w:r>
    </w:p>
    <w:p>
      <w:pPr>
        <w:pStyle w:val="FirstParagraph"/>
      </w:pPr>
      <w:r>
        <w:rPr>
          <w:bCs/>
          <w:b/>
        </w:rPr>
        <w:t xml:space="preserve">Literature Review:</w:t>
      </w:r>
      <w:r>
        <w:t xml:space="preserve"> </w:t>
      </w:r>
      <w:r>
        <w:t xml:space="preserve">To address these challenges, future research should focus on:</w:t>
      </w:r>
    </w:p>
    <w:p>
      <w:pPr>
        <w:numPr>
          <w:ilvl w:val="0"/>
          <w:numId w:val="1003"/>
        </w:numPr>
        <w:pStyle w:val="Compact"/>
      </w:pPr>
      <w:r>
        <w:t xml:space="preserve">Developing locally adapted diagnostic tools and treatment protocols.</w:t>
      </w:r>
    </w:p>
    <w:p>
      <w:pPr>
        <w:numPr>
          <w:ilvl w:val="0"/>
          <w:numId w:val="1003"/>
        </w:numPr>
        <w:pStyle w:val="Compact"/>
      </w:pPr>
      <w:r>
        <w:t xml:space="preserve">Promoting public awareness campaigns to reduce stigma around speech disorders.</w:t>
      </w:r>
    </w:p>
    <w:p>
      <w:pPr>
        <w:numPr>
          <w:ilvl w:val="0"/>
          <w:numId w:val="1003"/>
        </w:numPr>
        <w:pStyle w:val="Compact"/>
      </w:pPr>
      <w:r>
        <w:t xml:space="preserve">Encouraging partnerships between international training institutions and Nigerian universities to build capacity in speech therapy.</w:t>
      </w:r>
    </w:p>
    <w:p>
      <w:pPr>
        <w:numPr>
          <w:ilvl w:val="0"/>
          <w:numId w:val="1003"/>
        </w:numPr>
        <w:pStyle w:val="Compact"/>
      </w:pPr>
      <w:r>
        <w:t xml:space="preserve">Evaluating the effectiveness of telehealth services for reaching underserved communities in Lagos.</w:t>
      </w:r>
    </w:p>
    <w:bookmarkEnd w:id="26"/>
    <w:bookmarkStart w:id="27" w:name="conclusion"/>
    <w:p>
      <w:pPr>
        <w:pStyle w:val="Heading2"/>
      </w:pPr>
      <w:r>
        <w:t xml:space="preserve">8. Conclusion</w:t>
      </w:r>
    </w:p>
    <w:p>
      <w:pPr>
        <w:pStyle w:val="FirstParagraph"/>
      </w:pPr>
      <w:r>
        <w:rPr>
          <w:bCs/>
          <w:b/>
        </w:rPr>
        <w:t xml:space="preserve">Nigeria Lagos</w:t>
      </w:r>
      <w:r>
        <w:t xml:space="preserve"> </w:t>
      </w:r>
      <w:r>
        <w:t xml:space="preserve">is at a critical juncture in the development of its speech therapy sector. While progress has been made, significant gaps remain in terms of professional recognition, resource allocation, and cultural adaptation. A robust</w:t>
      </w:r>
      <w:r>
        <w:t xml:space="preserve"> </w:t>
      </w:r>
      <w:r>
        <w:rPr>
          <w:bCs/>
          <w:b/>
        </w:rPr>
        <w:t xml:space="preserve">Literature Review</w:t>
      </w:r>
      <w:r>
        <w:t xml:space="preserve"> </w:t>
      </w:r>
      <w:r>
        <w:t xml:space="preserve">underscores the urgent need for investment in training programs for</w:t>
      </w:r>
      <w:r>
        <w:t xml:space="preserve"> </w:t>
      </w:r>
      <w:r>
        <w:rPr>
          <w:bCs/>
          <w:b/>
        </w:rPr>
        <w:t xml:space="preserve">Speech Therapists</w:t>
      </w:r>
      <w:r>
        <w:t xml:space="preserve">, public education initiatives, and policy reforms to ensure equitable access to speech therapy services. By addressing these challenges, Lagos can become a model for integrating speech therapy into the broader healthcare landscape of Nigeria.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Nigeria Lagos</dc:title>
  <dc:creator/>
  <dc:language>en</dc:language>
  <cp:keywords/>
  <dcterms:created xsi:type="dcterms:W3CDTF">2026-07-23T22:56:53Z</dcterms:created>
  <dcterms:modified xsi:type="dcterms:W3CDTF">2026-07-23T22:56:53Z</dcterms:modified>
</cp:coreProperties>
</file>

<file path=docProps/custom.xml><?xml version="1.0" encoding="utf-8"?>
<Properties xmlns="http://schemas.openxmlformats.org/officeDocument/2006/custom-properties" xmlns:vt="http://schemas.openxmlformats.org/officeDocument/2006/docPropsVTypes"/>
</file>