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b0eb026f129a64fc06c1bb86601c688ae53f6fa"/>
    <w:p>
      <w:pPr>
        <w:pStyle w:val="Heading1"/>
      </w:pPr>
      <w:r>
        <w:t xml:space="preserve">Literature Review: The Role of Speech Therapists in Saudi Arabia Riyadh</w:t>
      </w:r>
    </w:p>
    <w:p>
      <w:pPr>
        <w:pStyle w:val="FirstParagraph"/>
      </w:pPr>
      <w:r>
        <w:rPr>
          <w:bCs/>
          <w:b/>
        </w:rPr>
        <w:t xml:space="preserve">Introduction:</w:t>
      </w:r>
      <w:r>
        <w:t xml:space="preserve"> </w:t>
      </w:r>
      <w:r>
        <w:t xml:space="preserve">This Literature Review explores the significance, challenges, and opportunities for Speech Therapists (STs) operating within the context of</w:t>
      </w:r>
      <w:r>
        <w:t xml:space="preserve"> </w:t>
      </w:r>
      <w:r>
        <w:rPr>
          <w:iCs/>
          <w:i/>
        </w:rPr>
        <w:t xml:space="preserve">Saudi Arabia Riyadh</w:t>
      </w:r>
      <w:r>
        <w:t xml:space="preserve">. As a rapidly developing capital city in the Middle East, Riyadh has witnessed significant growth in healthcare infrastructure and educational reforms. However, despite this progress, the field of speech therapy remains underrepresented compared to global standards. This review synthesizes existing literature to highlight how Speech Therapists contribute to public health in</w:t>
      </w:r>
      <w:r>
        <w:t xml:space="preserve"> </w:t>
      </w:r>
      <w:r>
        <w:rPr>
          <w:iCs/>
          <w:i/>
        </w:rPr>
        <w:t xml:space="preserve">Saudi Arabia Riyadh</w:t>
      </w:r>
      <w:r>
        <w:t xml:space="preserve">, while also addressing systemic challenges that hinder their professional development and accessibility.</w:t>
      </w:r>
    </w:p>
    <w:bookmarkStart w:id="20" w:name="X176fe77dd428c71348b4e9c67cc0359c4d34485"/>
    <w:p>
      <w:pPr>
        <w:pStyle w:val="Heading2"/>
      </w:pPr>
      <w:r>
        <w:t xml:space="preserve">1. The Role of Speech Therapists in Saudi Arabia Riyadh</w:t>
      </w:r>
    </w:p>
    <w:p>
      <w:pPr>
        <w:pStyle w:val="FirstParagraph"/>
      </w:pPr>
      <w:r>
        <w:rPr>
          <w:bCs/>
          <w:b/>
        </w:rPr>
        <w:t xml:space="preserve">Literature on Speech Therapists (STs)</w:t>
      </w:r>
      <w:r>
        <w:t xml:space="preserve"> </w:t>
      </w:r>
      <w:r>
        <w:t xml:space="preserve">emphasizes their critical role in diagnosing and managing communication disorders, such as speech delays, stuttering, language impairments, and swallowing difficulties (dysphagia). In</w:t>
      </w:r>
      <w:r>
        <w:t xml:space="preserve"> </w:t>
      </w:r>
      <w:r>
        <w:rPr>
          <w:iCs/>
          <w:i/>
        </w:rPr>
        <w:t xml:space="preserve">Saudi Arabia Riyadh</w:t>
      </w:r>
      <w:r>
        <w:t xml:space="preserve">, where healthcare services are increasingly prioritizing preventive care and specialized treatments under Vision 2030 initiatives, Speech Therapists are pivotal in supporting individuals across all age groups. For instance, studies have shown that early intervention by STs can significantly improve outcomes for children with autism spectrum disorder (ASD) or hearing impairments, which are relatively common in urban centers like Riyadh.</w:t>
      </w:r>
    </w:p>
    <w:p>
      <w:pPr>
        <w:pStyle w:val="BodyText"/>
      </w:pPr>
      <w:r>
        <w:t xml:space="preserve">However, existing literature underscores a gap between the global standards of speech therapy and the current practices in</w:t>
      </w:r>
      <w:r>
        <w:t xml:space="preserve"> </w:t>
      </w:r>
      <w:r>
        <w:rPr>
          <w:iCs/>
          <w:i/>
        </w:rPr>
        <w:t xml:space="preserve">Saudi Arabia Riyadh</w:t>
      </w:r>
      <w:r>
        <w:t xml:space="preserve">. While countries like the United States and European nations have well-established frameworks for STs, including certification requirements and interdisciplinary collaboration, Saudi Arabia’s healthcare system is still in the process of aligning with these models. A 2021 report by the Saudi Ministry of Health highlighted that only a fraction of hospitals and clinics in Riyadh employ licensed Speech Therapists, often relying on general practitioners or untrained personnel to address communication disorders.</w:t>
      </w:r>
    </w:p>
    <w:bookmarkEnd w:id="20"/>
    <w:bookmarkStart w:id="21" w:name="Xeff66d9de0fbd0c1fda021b2cc892aac27cc988"/>
    <w:p>
      <w:pPr>
        <w:pStyle w:val="Heading2"/>
      </w:pPr>
      <w:r>
        <w:t xml:space="preserve">2. Challenges Faced by Speech Therapists in Riyadh</w:t>
      </w:r>
    </w:p>
    <w:p>
      <w:pPr>
        <w:pStyle w:val="FirstParagraph"/>
      </w:pPr>
      <w:r>
        <w:rPr>
          <w:bCs/>
          <w:b/>
        </w:rPr>
        <w:t xml:space="preserve">Literature Review</w:t>
      </w:r>
      <w:r>
        <w:t xml:space="preserve"> </w:t>
      </w:r>
      <w:r>
        <w:t xml:space="preserve">indicates that several barriers impede the effectiveness of Speech Therapists in</w:t>
      </w:r>
      <w:r>
        <w:t xml:space="preserve"> </w:t>
      </w:r>
      <w:r>
        <w:rPr>
          <w:iCs/>
          <w:i/>
        </w:rPr>
        <w:t xml:space="preserve">Saudi Arabia Riyadh</w:t>
      </w:r>
      <w:r>
        <w:t xml:space="preserve">. First, **awareness and cultural stigma** surrounding communication disorders remain significant issues. Many families in Riyadh may not recognize the importance of early intervention or seek help due to misconceptions about speech therapy being a "Western" practice. This is compounded by societal norms that prioritize traditional healing methods over evidence-based clinical approaches.</w:t>
      </w:r>
    </w:p>
    <w:p>
      <w:pPr>
        <w:pStyle w:val="BodyText"/>
      </w:pPr>
      <w:r>
        <w:t xml:space="preserve">Second, **limited access to specialized training** for Speech Therapists in Saudi Arabia is a recurring theme in academic journals and healthcare reports. While the King Saud University and other institutions offer programs in communication sciences, the curriculum often lacks international accreditation or practical exposure to modern diagnostic tools. As a result, many STs practicing in Riyadh may not be equipped with the latest methodologies for treating complex cases, such as those involving neurodiverse populations.</w:t>
      </w:r>
    </w:p>
    <w:p>
      <w:pPr>
        <w:pStyle w:val="BodyText"/>
      </w:pPr>
      <w:r>
        <w:t xml:space="preserve">Third, **institutional barriers** persist within the healthcare system. For example, Speech Therapists in</w:t>
      </w:r>
      <w:r>
        <w:t xml:space="preserve"> </w:t>
      </w:r>
      <w:r>
        <w:rPr>
          <w:iCs/>
          <w:i/>
        </w:rPr>
        <w:t xml:space="preserve">Saudi Arabia Riyadh</w:t>
      </w:r>
      <w:r>
        <w:t xml:space="preserve"> </w:t>
      </w:r>
      <w:r>
        <w:t xml:space="preserve">often work in isolated roles without integration into multidisciplinary teams. A 2022 study published in the</w:t>
      </w:r>
      <w:r>
        <w:t xml:space="preserve"> </w:t>
      </w:r>
      <w:r>
        <w:rPr>
          <w:iCs/>
          <w:i/>
        </w:rPr>
        <w:t xml:space="preserve">Saudi Journal of Medicine and Health Sciences</w:t>
      </w:r>
      <w:r>
        <w:t xml:space="preserve"> </w:t>
      </w:r>
      <w:r>
        <w:t xml:space="preserve">noted that only 30% of STs reported collaboration with pediatricians, audiologists, or psychologists, limiting the holistic care patients can receive.</w:t>
      </w:r>
    </w:p>
    <w:bookmarkEnd w:id="21"/>
    <w:bookmarkStart w:id="22" w:name="X1919058fc8e931798d98fa1db1828f42fc69be8"/>
    <w:p>
      <w:pPr>
        <w:pStyle w:val="Heading2"/>
      </w:pPr>
      <w:r>
        <w:t xml:space="preserve">3. Cultural Considerations in Speech Therapy Practice</w:t>
      </w:r>
    </w:p>
    <w:p>
      <w:pPr>
        <w:pStyle w:val="FirstParagraph"/>
      </w:pPr>
      <w:r>
        <w:rPr>
          <w:bCs/>
          <w:b/>
        </w:rPr>
        <w:t xml:space="preserve">Literature on Speech Therapists</w:t>
      </w:r>
      <w:r>
        <w:t xml:space="preserve"> </w:t>
      </w:r>
      <w:r>
        <w:t xml:space="preserve">in Middle Eastern contexts highlights the importance of **cultural sensitivity** when designing interventions for clients in</w:t>
      </w:r>
      <w:r>
        <w:t xml:space="preserve"> </w:t>
      </w:r>
      <w:r>
        <w:rPr>
          <w:iCs/>
          <w:i/>
        </w:rPr>
        <w:t xml:space="preserve">Saudi Arabia Riyadh</w:t>
      </w:r>
      <w:r>
        <w:t xml:space="preserve">. For instance, Arabic language-specific phonological patterns must be addressed differently than those in English-speaking countries. Additionally, family involvement is crucial due to the collectivist nature of Saudi society. Research suggests that successful therapy outcomes in Riyadh often depend on the active participation of parents or guardians, who may require guidance on how to support their children’s progress at home.</w:t>
      </w:r>
    </w:p>
    <w:p>
      <w:pPr>
        <w:pStyle w:val="BodyText"/>
      </w:pPr>
      <w:r>
        <w:t xml:space="preserve">Moreover, **religiosity and conservative values** can influence therapy practices. For example, some clients may prefer male or female therapists based on gender norms, which could limit the availability of services for certain demographics. Addressing these challenges requires Speech Therapists in Riyadh to balance professional standards with cultural appropriateness.</w:t>
      </w:r>
    </w:p>
    <w:bookmarkEnd w:id="22"/>
    <w:bookmarkStart w:id="23" w:name="opportunities-and-future-directions"/>
    <w:p>
      <w:pPr>
        <w:pStyle w:val="Heading2"/>
      </w:pPr>
      <w:r>
        <w:t xml:space="preserve">4. Opportunities and Future Directions</w:t>
      </w:r>
    </w:p>
    <w:p>
      <w:pPr>
        <w:pStyle w:val="FirstParagraph"/>
      </w:pPr>
      <w:r>
        <w:rPr>
          <w:bCs/>
          <w:b/>
        </w:rPr>
        <w:t xml:space="preserve">Literature Review</w:t>
      </w:r>
      <w:r>
        <w:t xml:space="preserve"> </w:t>
      </w:r>
      <w:r>
        <w:t xml:space="preserve">identifies promising opportunities for expanding the role of Speech Therapists in</w:t>
      </w:r>
      <w:r>
        <w:t xml:space="preserve"> </w:t>
      </w:r>
      <w:r>
        <w:rPr>
          <w:iCs/>
          <w:i/>
        </w:rPr>
        <w:t xml:space="preserve">Saudi Arabia Riyadh</w:t>
      </w:r>
      <w:r>
        <w:t xml:space="preserve">. The Vision 2030 initiative has prioritized improving healthcare quality, including mental health and pediatric services. This presents an opportunity to integrate speech therapy into primary healthcare centers and schools, increasing accessibility for underserved communities.</w:t>
      </w:r>
    </w:p>
    <w:p>
      <w:pPr>
        <w:pStyle w:val="BodyText"/>
      </w:pPr>
      <w:r>
        <w:t xml:space="preserve">Additionally, **governmental partnerships with international organizations** could help bridge training gaps. Collaborations with institutions like the American Speech-Language-Hearing Association (ASHA) or the World Health Organization (WHO) might provide STs in Riyadh access to global best practices and certifications.</w:t>
      </w:r>
    </w:p>
    <w:p>
      <w:pPr>
        <w:pStyle w:val="BodyText"/>
      </w:pPr>
      <w:r>
        <w:rPr>
          <w:bCs/>
          <w:b/>
        </w:rPr>
        <w:t xml:space="preserve">Literature on Speech Therapists</w:t>
      </w:r>
      <w:r>
        <w:t xml:space="preserve"> </w:t>
      </w:r>
      <w:r>
        <w:t xml:space="preserve">also emphasizes the need for **public awareness campaigns** tailored to Saudi culture. By leveraging social media platforms like Instagram and TikTok, which are widely used in Riyadh, Speech Therapists could educate families about the benefits of early intervention and reduce stigma associated with communication disorders.</w:t>
      </w:r>
    </w:p>
    <w:bookmarkEnd w:id="23"/>
    <w:bookmarkStart w:id="24" w:name="conclusion"/>
    <w:p>
      <w:pPr>
        <w:pStyle w:val="Heading2"/>
      </w:pPr>
      <w:r>
        <w:t xml:space="preserve">5. Conclusion</w:t>
      </w:r>
    </w:p>
    <w:p>
      <w:pPr>
        <w:pStyle w:val="FirstParagraph"/>
      </w:pPr>
      <w:r>
        <w:t xml:space="preserve">In conclusion, this</w:t>
      </w:r>
      <w:r>
        <w:t xml:space="preserve"> </w:t>
      </w:r>
      <w:r>
        <w:rPr>
          <w:bCs/>
          <w:b/>
        </w:rPr>
        <w:t xml:space="preserve">Literature Review</w:t>
      </w:r>
      <w:r>
        <w:t xml:space="preserve"> </w:t>
      </w:r>
      <w:r>
        <w:t xml:space="preserve">underscores the growing importance of Speech Therapists in</w:t>
      </w:r>
      <w:r>
        <w:t xml:space="preserve"> </w:t>
      </w:r>
      <w:r>
        <w:rPr>
          <w:iCs/>
          <w:i/>
        </w:rPr>
        <w:t xml:space="preserve">Saudi Arabia Riyadh</w:t>
      </w:r>
      <w:r>
        <w:t xml:space="preserve">, while also highlighting systemic challenges that require urgent attention. The interplay between cultural factors, institutional barriers, and professional training needs must be addressed to fully realize the potential of speech therapy in this region. As Riyadh continues to evolve as a hub for healthcare innovation under Vision 2030, investing in Speech Therapists will be critical not only for individual patient outcomes but also for advancing public health across</w:t>
      </w:r>
      <w:r>
        <w:t xml:space="preserve"> </w:t>
      </w:r>
      <w:r>
        <w:rPr>
          <w:iCs/>
          <w:i/>
        </w:rPr>
        <w:t xml:space="preserve">Saudi Arabia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Saudi Arabia Riyadh</dc:title>
  <dc:creator/>
  <dc:language>en</dc:language>
  <cp:keywords/>
  <dcterms:created xsi:type="dcterms:W3CDTF">2026-07-23T14:45:02Z</dcterms:created>
  <dcterms:modified xsi:type="dcterms:W3CDTF">2026-07-23T14:45:02Z</dcterms:modified>
</cp:coreProperties>
</file>

<file path=docProps/custom.xml><?xml version="1.0" encoding="utf-8"?>
<Properties xmlns="http://schemas.openxmlformats.org/officeDocument/2006/custom-properties" xmlns:vt="http://schemas.openxmlformats.org/officeDocument/2006/docPropsVTypes"/>
</file>