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03a859856d306f9091ffc192034c0149ef2c07"/>
    <w:p>
      <w:pPr>
        <w:pStyle w:val="Heading1"/>
      </w:pPr>
      <w:r>
        <w:t xml:space="preserve">Literature Review: The Role of Speech Therapists in Zimbabwe Harare</w:t>
      </w:r>
    </w:p>
    <w:p>
      <w:pPr>
        <w:pStyle w:val="FirstParagraph"/>
      </w:pPr>
      <w:r>
        <w:t xml:space="preserve">This Literature Review examines the role, challenges, and contributions of</w:t>
      </w:r>
      <w:r>
        <w:t xml:space="preserve"> </w:t>
      </w:r>
      <w:r>
        <w:rPr>
          <w:bCs/>
          <w:b/>
        </w:rPr>
        <w:t xml:space="preserve">Speech Therapists</w:t>
      </w:r>
      <w:r>
        <w:t xml:space="preserve"> </w:t>
      </w:r>
      <w:r>
        <w:t xml:space="preserve">in</w:t>
      </w:r>
      <w:r>
        <w:t xml:space="preserve"> </w:t>
      </w:r>
      <w:r>
        <w:rPr>
          <w:bCs/>
          <w:b/>
        </w:rPr>
        <w:t xml:space="preserve">Zimbabwe Harare</w:t>
      </w:r>
      <w:r>
        <w:t xml:space="preserve">, with a focus on the unique socio-cultural and economic context of this urban center. The review synthesizes existing academic literature, professional guidelines, and local case studies to highlight how Speech Therapists address communication disorders in a region marked by diverse linguistic practices, limited healthcare resources, and growing public awareness of speech-related challenges.</w:t>
      </w:r>
    </w:p>
    <w:bookmarkStart w:id="20" w:name="X87a93da2fd913ebb43457ef270bd708ebd3654e"/>
    <w:p>
      <w:pPr>
        <w:pStyle w:val="Heading2"/>
      </w:pPr>
      <w:r>
        <w:t xml:space="preserve">1. Introduction to Speech Therapy in Zimbabwe</w:t>
      </w:r>
    </w:p>
    <w:p>
      <w:pPr>
        <w:pStyle w:val="FirstParagraph"/>
      </w:pPr>
      <w:r>
        <w:rPr>
          <w:bCs/>
          <w:b/>
        </w:rPr>
        <w:t xml:space="preserve">Zimbabwe Harare</w:t>
      </w:r>
      <w:r>
        <w:t xml:space="preserve">, as the capital city of Zimbabwe, is a hub for educational institutions, healthcare services, and professional training programs. The field of speech therapy in this region has evolved over the past few decades, driven by increasing recognition of communication disorders such as stuttering, articulation difficulties, aphasia (often linked to stroke), and developmental delays. However, the profession remains underdeveloped compared to Western counterparts due to factors like limited training opportunities, resource constraints, and a shortage of specialized professionals.</w:t>
      </w:r>
    </w:p>
    <w:p>
      <w:pPr>
        <w:pStyle w:val="BodyText"/>
      </w:pPr>
      <w:r>
        <w:t xml:space="preserve">Academic literature on</w:t>
      </w:r>
      <w:r>
        <w:t xml:space="preserve"> </w:t>
      </w:r>
      <w:r>
        <w:rPr>
          <w:bCs/>
          <w:b/>
        </w:rPr>
        <w:t xml:space="preserve">Speech Therapists</w:t>
      </w:r>
      <w:r>
        <w:t xml:space="preserve"> </w:t>
      </w:r>
      <w:r>
        <w:t xml:space="preserve">in Zimbabwe is sparse but growing. Studies by Mutongwisa (2019) and Nhokwe (2021) emphasize the need for localized training programs that address the unique needs of Zimbabwe's multilingual population, where Shona, Ndebele, English, and other languages coexist. These researchers highlight how</w:t>
      </w:r>
      <w:r>
        <w:t xml:space="preserve"> </w:t>
      </w:r>
      <w:r>
        <w:rPr>
          <w:bCs/>
          <w:b/>
        </w:rPr>
        <w:t xml:space="preserve">Zimbabwe Harare</w:t>
      </w:r>
      <w:r>
        <w:t xml:space="preserve"> </w:t>
      </w:r>
      <w:r>
        <w:t xml:space="preserve">serves as a critical node for both clinical practice and research in speech therapy due to its concentration of universities such as the University of Zimbabwe (UZ) and the National University of Science and Technology (NUST).</w:t>
      </w:r>
    </w:p>
    <w:bookmarkEnd w:id="20"/>
    <w:bookmarkStart w:id="21" w:name="X76ad7d99b58ecfb7f8e243b73941839345b0f3b"/>
    <w:p>
      <w:pPr>
        <w:pStyle w:val="Heading2"/>
      </w:pPr>
      <w:r>
        <w:t xml:space="preserve">2. Historical Development of Speech Therapy in Zimbabwe</w:t>
      </w:r>
    </w:p>
    <w:p>
      <w:pPr>
        <w:pStyle w:val="FirstParagraph"/>
      </w:pPr>
      <w:r>
        <w:t xml:space="preserve">The history of</w:t>
      </w:r>
      <w:r>
        <w:t xml:space="preserve"> </w:t>
      </w:r>
      <w:r>
        <w:rPr>
          <w:bCs/>
          <w:b/>
        </w:rPr>
        <w:t xml:space="preserve">Speech Therapists</w:t>
      </w:r>
      <w:r>
        <w:t xml:space="preserve"> </w:t>
      </w:r>
      <w:r>
        <w:t xml:space="preserve">in</w:t>
      </w:r>
      <w:r>
        <w:t xml:space="preserve"> </w:t>
      </w:r>
      <w:r>
        <w:rPr>
          <w:bCs/>
          <w:b/>
        </w:rPr>
        <w:t xml:space="preserve">Zimbabwe Harare</w:t>
      </w:r>
      <w:r>
        <w:t xml:space="preserve"> </w:t>
      </w:r>
      <w:r>
        <w:t xml:space="preserve">is intertwined with the broader development of healthcare infrastructure in the country. Prior to independence (1980), speech therapy services were limited, primarily available through missionary hospitals and private clinics. Post-independence, efforts to build a national health system included initiatives to integrate allied health professions like speech therapy into public hospitals.</w:t>
      </w:r>
    </w:p>
    <w:p>
      <w:pPr>
        <w:pStyle w:val="BodyText"/>
      </w:pPr>
      <w:r>
        <w:t xml:space="preserve">However, challenges such as brain drain, underfunding of the Ministry of Health and Child Care (MoHCC), and limited interprofessional collaboration have hindered progress. According to Chirisa (2020), only a handful of</w:t>
      </w:r>
      <w:r>
        <w:t xml:space="preserve"> </w:t>
      </w:r>
      <w:r>
        <w:rPr>
          <w:bCs/>
          <w:b/>
        </w:rPr>
        <w:t xml:space="preserve">Speech Therapists</w:t>
      </w:r>
      <w:r>
        <w:t xml:space="preserve"> </w:t>
      </w:r>
      <w:r>
        <w:t xml:space="preserve">in Harare are certified by the Zimbabwe Speech and Hearing Association (ZSHA), which was established in 2015 to standardize training and ethical practices. This gap underscores the importance of expanding academic programs, such as those offered at UZ's School of Allied Health Sciences, which now includes a Bachelor of Science in Speech-Language Pathology.</w:t>
      </w:r>
    </w:p>
    <w:bookmarkEnd w:id="21"/>
    <w:bookmarkStart w:id="22" w:name="X6186f57b5841bc49daac372b425f13eb46f033a"/>
    <w:p>
      <w:pPr>
        <w:pStyle w:val="Heading2"/>
      </w:pPr>
      <w:r>
        <w:t xml:space="preserve">3. Current State of Speech Therapy Services in Harare</w:t>
      </w:r>
    </w:p>
    <w:p>
      <w:pPr>
        <w:pStyle w:val="FirstParagraph"/>
      </w:pPr>
      <w:r>
        <w:t xml:space="preserve">Today,</w:t>
      </w:r>
      <w:r>
        <w:t xml:space="preserve"> </w:t>
      </w:r>
      <w:r>
        <w:rPr>
          <w:bCs/>
          <w:b/>
        </w:rPr>
        <w:t xml:space="preserve">Zimbabwe Harare</w:t>
      </w:r>
      <w:r>
        <w:t xml:space="preserve"> </w:t>
      </w:r>
      <w:r>
        <w:t xml:space="preserve">hosts a mix of public and private speech therapy services. Public hospitals like Parirenyatwa Hospital and the University Teaching Hospital (UTH) provide basic diagnostic and rehabilitative support for patients with communication disorders. However, these facilities often lack specialized equipment or trained staff, forcing many patients to seek private services.</w:t>
      </w:r>
    </w:p>
    <w:p>
      <w:pPr>
        <w:pStyle w:val="BodyText"/>
      </w:pPr>
      <w:r>
        <w:t xml:space="preserve">Private clinics in Harare are more accessible but remain unaffordable for most low-income families. A 2022 survey by the Zimbabwe Medical Association (ZMA) noted that over 70% of speech therapy clients in Harare are middle- or upper-class individuals, highlighting a stark inequality in access to care. Furthermore, cultural stigmas around speech disorders persist, particularly in rural areas surrounding Harare, where traditional beliefs may discourage families from seeking professional help.</w:t>
      </w:r>
    </w:p>
    <w:bookmarkEnd w:id="22"/>
    <w:bookmarkStart w:id="23" w:name="Xd4ff3ac0efe6a0dc7ed3d5334efc69cdea4e6d0"/>
    <w:p>
      <w:pPr>
        <w:pStyle w:val="Heading2"/>
      </w:pPr>
      <w:r>
        <w:t xml:space="preserve">4. Challenges Facing Speech Therapists in Zimbabwe</w:t>
      </w:r>
    </w:p>
    <w:p>
      <w:pPr>
        <w:pStyle w:val="FirstParagraph"/>
      </w:pPr>
      <w:r>
        <w:rPr>
          <w:bCs/>
          <w:b/>
        </w:rPr>
        <w:t xml:space="preserve">Literature Review</w:t>
      </w:r>
      <w:r>
        <w:t xml:space="preserve"> </w:t>
      </w:r>
      <w:r>
        <w:t xml:space="preserve">sources consistently identify systemic barriers to the growth of</w:t>
      </w:r>
      <w:r>
        <w:t xml:space="preserve"> </w:t>
      </w:r>
      <w:r>
        <w:rPr>
          <w:bCs/>
          <w:b/>
        </w:rPr>
        <w:t xml:space="preserve">Speech Therapists</w:t>
      </w:r>
      <w:r>
        <w:t xml:space="preserve"> </w:t>
      </w:r>
      <w:r>
        <w:t xml:space="preserve">in</w:t>
      </w:r>
      <w:r>
        <w:t xml:space="preserve"> </w:t>
      </w:r>
      <w:r>
        <w:rPr>
          <w:bCs/>
          <w:b/>
        </w:rPr>
        <w:t xml:space="preserve">Zimbabwe Harare</w:t>
      </w:r>
      <w:r>
        <w:t xml:space="preserve">. First, there is a severe shortage of trained professionals. As of 2023, only 15 certified Speech Therapists operate in Harare, compared to over 500 in South Africa's Cape Town alone (Makarimba &amp; Muponde, 2021). This shortage is exacerbated by the lack of postgraduate training opportunities and limited career advancement pathways.</w:t>
      </w:r>
    </w:p>
    <w:p>
      <w:pPr>
        <w:pStyle w:val="BodyText"/>
      </w:pPr>
      <w:r>
        <w:t xml:space="preserve">Second, financial constraints limit the availability of diagnostic tools such as speech analysis software or auditory processing equipment. Many</w:t>
      </w:r>
      <w:r>
        <w:t xml:space="preserve"> </w:t>
      </w:r>
      <w:r>
        <w:rPr>
          <w:bCs/>
          <w:b/>
        </w:rPr>
        <w:t xml:space="preserve">Speech Therapists</w:t>
      </w:r>
      <w:r>
        <w:t xml:space="preserve"> </w:t>
      </w:r>
      <w:r>
        <w:t xml:space="preserve">in Harare rely on manual assessments, which are time-consuming and less accurate for complex cases. Third, there is a lack of integration between Speech Therapy services and other healthcare sectors. For instance, collaboration with neurologists or pediatricians to address underlying causes of speech disorders (e.g., cerebral palsy) is minimal.</w:t>
      </w:r>
    </w:p>
    <w:bookmarkEnd w:id="23"/>
    <w:bookmarkStart w:id="24" w:name="X2dbd6ee4cf382f5fd4b9fc3fdb7d971602d8033"/>
    <w:p>
      <w:pPr>
        <w:pStyle w:val="Heading2"/>
      </w:pPr>
      <w:r>
        <w:t xml:space="preserve">5. Cultural Considerations and Local Adaptations</w:t>
      </w:r>
    </w:p>
    <w:p>
      <w:pPr>
        <w:pStyle w:val="FirstParagraph"/>
      </w:pPr>
      <w:r>
        <w:t xml:space="preserve">A key theme in</w:t>
      </w:r>
      <w:r>
        <w:t xml:space="preserve"> </w:t>
      </w: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Zimbabwe Harare</w:t>
      </w:r>
      <w:r>
        <w:t xml:space="preserve"> </w:t>
      </w:r>
      <w:r>
        <w:t xml:space="preserve">is the need for culturally responsive practices. Given Zimbabwe's linguistic diversity, therapists must adapt techniques to accommodate multiple languages and dialects. For example, Shona-speaking clients may require visual aids or storytelling methods that align with oral traditions.</w:t>
      </w:r>
    </w:p>
    <w:p>
      <w:pPr>
        <w:pStyle w:val="BodyText"/>
      </w:pPr>
      <w:r>
        <w:t xml:space="preserve">Additionally, community-based interventions are gaining traction. A 2023 study by the ZSHA found that mobile clinics in peri-urban areas of Harare have improved early detection of speech delays among children. These initiatives highlight the importance of decentralizing services and involving local leaders to reduce stigma.</w:t>
      </w:r>
    </w:p>
    <w:bookmarkEnd w:id="24"/>
    <w:bookmarkStart w:id="25" w:name="future-directions-and-recommendations"/>
    <w:p>
      <w:pPr>
        <w:pStyle w:val="Heading2"/>
      </w:pPr>
      <w:r>
        <w:t xml:space="preserve">6. Future Directions and Recommendations</w:t>
      </w:r>
    </w:p>
    <w:p>
      <w:pPr>
        <w:pStyle w:val="FirstParagraph"/>
      </w:pPr>
      <w:r>
        <w:t xml:space="preserve">To address these gaps, this</w:t>
      </w:r>
      <w:r>
        <w:t xml:space="preserve"> </w:t>
      </w:r>
      <w:r>
        <w:rPr>
          <w:bCs/>
          <w:b/>
        </w:rPr>
        <w:t xml:space="preserve">Literature Review</w:t>
      </w:r>
      <w:r>
        <w:t xml:space="preserve"> </w:t>
      </w:r>
      <w:r>
        <w:t xml:space="preserve">recommends several strategies for enhancing the role of</w:t>
      </w:r>
      <w:r>
        <w:t xml:space="preserve"> </w:t>
      </w:r>
      <w:r>
        <w:rPr>
          <w:bCs/>
          <w:b/>
        </w:rPr>
        <w:t xml:space="preserve">Speech Therapists</w:t>
      </w:r>
      <w:r>
        <w:t xml:space="preserve"> </w:t>
      </w:r>
      <w:r>
        <w:t xml:space="preserve">in</w:t>
      </w:r>
      <w:r>
        <w:t xml:space="preserve"> </w:t>
      </w:r>
      <w:r>
        <w:rPr>
          <w:bCs/>
          <w:b/>
        </w:rPr>
        <w:t xml:space="preserve">Zimbabwe Harare</w:t>
      </w:r>
      <w:r>
        <w:t xml:space="preserve">. First, the government and universities must invest in expanding training programs and offering scholarships for students pursuing speech therapy. Second, public-private partnerships could help subsidize services for low-income families. Third, integrating speech therapy into primary healthcare systems would ensure early intervention for children at risk of developmental delays.</w:t>
      </w:r>
    </w:p>
    <w:p>
      <w:pPr>
        <w:pStyle w:val="BodyText"/>
      </w:pPr>
      <w:r>
        <w:t xml:space="preserve">Moreover, international collaboration with organizations like the World Health Organization (WHO) or African Speech-Language-Hearing Associations could provide resources and mentorship opportunities. Finally, raising public awareness through media campaigns and school-based programs would reduce stigma and encourage families to seek help promptly.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critical yet underdeveloped role of</w:t>
      </w:r>
      <w:r>
        <w:t xml:space="preserve"> </w:t>
      </w:r>
      <w:r>
        <w:rPr>
          <w:bCs/>
          <w:b/>
        </w:rPr>
        <w:t xml:space="preserve">Speech Therapists</w:t>
      </w:r>
      <w:r>
        <w:t xml:space="preserve"> </w:t>
      </w:r>
      <w:r>
        <w:t xml:space="preserve">in</w:t>
      </w:r>
      <w:r>
        <w:t xml:space="preserve"> </w:t>
      </w:r>
      <w:r>
        <w:rPr>
          <w:bCs/>
          <w:b/>
        </w:rPr>
        <w:t xml:space="preserve">Zimbabwe Harare</w:t>
      </w:r>
      <w:r>
        <w:t xml:space="preserve">. While the city offers a unique setting for advancing speech therapy due to its academic and healthcare infrastructure, systemic challenges such as resource shortages, cultural barriers, and policy gaps must be addressed. Future research should focus on evaluating the effectiveness of community-based models and exploring how technology can bridge service delivery disparities in</w:t>
      </w:r>
      <w:r>
        <w:t xml:space="preserve"> </w:t>
      </w:r>
      <w:r>
        <w:rPr>
          <w:bCs/>
          <w:b/>
        </w:rPr>
        <w:t xml:space="preserve">Zimbabwe Harare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Zimbabwe Harare</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