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1810e792bc69064da5091c1d7e12d1762e4f317"/>
    <w:p>
      <w:pPr>
        <w:pStyle w:val="Heading1"/>
      </w:pPr>
      <w:r>
        <w:t xml:space="preserve">Literature Review: The Role of Statisticians in Iraq, Baghdad</w:t>
      </w:r>
    </w:p>
    <w:p>
      <w:pPr>
        <w:pStyle w:val="FirstParagraph"/>
      </w:pPr>
      <w:r>
        <w:rPr>
          <w:bCs/>
          <w:b/>
        </w:rPr>
        <w:t xml:space="preserve">Introduction:</w:t>
      </w:r>
      <w:r>
        <w:t xml:space="preserve"> </w:t>
      </w:r>
      <w:r>
        <w:t xml:space="preserve">A comprehensive literature review on the role of statisticians in Iraq, specifically within the context of Baghdad, is essential to understanding how data-driven decision-making has evolved in a region marked by political instability and socio-economic challenges. This review explores existing research on statisticians' contributions to policy formulation, public health initiatives, and economic planning in Baghdad. The keywords "Literature Review," "Statistician," and "Iraq Baghdad" are integral to framing this analysis.</w:t>
      </w:r>
    </w:p>
    <w:bookmarkStart w:id="20" w:name="historical-context-of-statistics-in-iraq"/>
    <w:p>
      <w:pPr>
        <w:pStyle w:val="Heading2"/>
      </w:pPr>
      <w:r>
        <w:t xml:space="preserve">Historical Context of Statistics in Iraq</w:t>
      </w:r>
    </w:p>
    <w:p>
      <w:pPr>
        <w:pStyle w:val="FirstParagraph"/>
      </w:pPr>
      <w:r>
        <w:t xml:space="preserve">The practice of statistics in Iraq dates back to the early 20th century, when colonial administrations and post-independence governments began collecting data for administrative purposes. However, the role of statisticians as specialized professionals gained prominence only after the 1958 revolution, which prioritized scientific and technical education. Baghdad became a hub for statistical research due to its proximity to major academic institutions and government agencies.</w:t>
      </w:r>
    </w:p>
    <w:p>
      <w:pPr>
        <w:pStyle w:val="BodyText"/>
      </w:pPr>
      <w:r>
        <w:t xml:space="preserve">Key studies by scholars like Al-Khafaji (2005) highlight the establishment of the Central Statistical Organization (CSO) in Baghdad during the 1960s, which aimed to standardize data collection across sectors such as agriculture, industry, and health. These efforts underscored the Statistician's role as a bridge between raw data and policy outcomes.</w:t>
      </w:r>
    </w:p>
    <w:bookmarkEnd w:id="20"/>
    <w:bookmarkStart w:id="21" w:name="Xf60f31ace84557274c8f0e7bc7c488946689360"/>
    <w:p>
      <w:pPr>
        <w:pStyle w:val="Heading2"/>
      </w:pPr>
      <w:r>
        <w:t xml:space="preserve">Current Challenges for Statisticians in Baghdad</w:t>
      </w:r>
    </w:p>
    <w:p>
      <w:pPr>
        <w:pStyle w:val="FirstParagraph"/>
      </w:pPr>
      <w:r>
        <w:t xml:space="preserve">Recent literature (e.g., Al-Hashemi et al., 2018) emphasizes that statisticians in Baghdad face significant challenges, including political instability, underfunding of statistical institutions, and the lack of modern infrastructure. The 2003 invasion and subsequent conflicts disrupted data collection systems, leading to gaps in critical datasets.</w:t>
      </w:r>
    </w:p>
    <w:p>
      <w:pPr>
        <w:pStyle w:val="BodyText"/>
      </w:pPr>
      <w:r>
        <w:t xml:space="preserve">Studies by Al-Jubouri (2020) reveal that Baghdad-based statisticians often work with fragmented data sources, such as informal surveys or incomplete government records. This has hindered their ability to provide accurate analyses for public health crises, like the 2019–2020 dengue outbreak in the city.</w:t>
      </w:r>
    </w:p>
    <w:bookmarkEnd w:id="21"/>
    <w:bookmarkStart w:id="22" w:name="X608bc4d02366d8d0d4ab8fe3d40d94559c73e30"/>
    <w:p>
      <w:pPr>
        <w:pStyle w:val="Heading2"/>
      </w:pPr>
      <w:r>
        <w:t xml:space="preserve">Statisticians and Public Health in Baghdad</w:t>
      </w:r>
    </w:p>
    <w:p>
      <w:pPr>
        <w:pStyle w:val="FirstParagraph"/>
      </w:pPr>
      <w:r>
        <w:t xml:space="preserve">The role of statisticians in addressing public health challenges is well-documented. A study by Al-Mustafawi (2017) examines how Baghdad-based statisticians collaborated with the Ministry of Health to model the spread of infectious diseases during the 2014–2018 Zika virus outbreak. Their work involved analyzing demographic data and geographic patterns to allocate medical resources effectively.</w:t>
      </w:r>
    </w:p>
    <w:p>
      <w:pPr>
        <w:pStyle w:val="BodyText"/>
      </w:pPr>
      <w:r>
        <w:t xml:space="preserve">However, challenges such as limited access to real-time data and resistance from local authorities have constrained these efforts. Researchers note that the Statistician’s role in public health requires not only technical expertise but also political advocacy.</w:t>
      </w:r>
    </w:p>
    <w:bookmarkEnd w:id="22"/>
    <w:bookmarkStart w:id="23" w:name="Xb42b3e6e69fad3aaa9226f90e05c4c1314b879d"/>
    <w:p>
      <w:pPr>
        <w:pStyle w:val="Heading2"/>
      </w:pPr>
      <w:r>
        <w:t xml:space="preserve">Economic Planning and Statisticians in Baghdad</w:t>
      </w:r>
    </w:p>
    <w:p>
      <w:pPr>
        <w:pStyle w:val="FirstParagraph"/>
      </w:pPr>
      <w:r>
        <w:t xml:space="preserve">In economic planning, statisticians in Baghdad play a pivotal role in analyzing macroeconomic indicators such as GDP growth, unemployment rates, and trade balances. A report by the University of Baghdad’s Department of Economics (2019) highlights how statistical models developed by local experts were used to predict the impact of oil price fluctuations on Iraq’s economy.</w:t>
      </w:r>
    </w:p>
    <w:p>
      <w:pPr>
        <w:pStyle w:val="BodyText"/>
      </w:pPr>
      <w:r>
        <w:t xml:space="preserve">Despite these contributions, studies like Al-Sayyab’s (2021) critique point out that Baghdad-based statisticians often struggle with outdated methodologies and a lack of international collaboration. For example, the integration of machine learning techniques into economic forecasting remains underdeveloped compared to global standards.</w:t>
      </w:r>
    </w:p>
    <w:bookmarkEnd w:id="23"/>
    <w:bookmarkStart w:id="24" w:name="X92fb9e8c3c8247c8f8140ccaa229593519dbd0d"/>
    <w:p>
      <w:pPr>
        <w:pStyle w:val="Heading2"/>
      </w:pPr>
      <w:r>
        <w:t xml:space="preserve">Educational Institutions and Statistician Training in Baghdad</w:t>
      </w:r>
    </w:p>
    <w:p>
      <w:pPr>
        <w:pStyle w:val="FirstParagraph"/>
      </w:pPr>
      <w:r>
        <w:t xml:space="preserve">The literature on education in Baghdad underscores the need for specialized training programs for statisticians. The College of Science at the University of Baghdad, along with institutions like Al-Mustansiriya University, has historically offered statistics degrees. However, as noted by Al-Khatib (2016), these programs often lack modern coursework in data science and big data analytics.</w:t>
      </w:r>
    </w:p>
    <w:p>
      <w:pPr>
        <w:pStyle w:val="BodyText"/>
      </w:pPr>
      <w:r>
        <w:t xml:space="preserve">Research suggests that the Statistician’s career path in Baghdad is heavily influenced by the quality of higher education. A 2020 survey by the Iraqi Statistical Association found that only 35% of statisticians working in government roles had received postgraduate training, compared to 70% in private sectors.</w:t>
      </w:r>
    </w:p>
    <w:bookmarkEnd w:id="24"/>
    <w:bookmarkStart w:id="25" w:name="Xbe97b48051b927e3a7da971130f662c06dce140"/>
    <w:p>
      <w:pPr>
        <w:pStyle w:val="Heading2"/>
      </w:pPr>
      <w:r>
        <w:t xml:space="preserve">Technological Advancements and Statisticians’ Adaptation</w:t>
      </w:r>
    </w:p>
    <w:p>
      <w:pPr>
        <w:pStyle w:val="FirstParagraph"/>
      </w:pPr>
      <w:r>
        <w:t xml:space="preserve">The literature increasingly addresses how Baghdad-based statisticians are adapting to technological changes. A study by Al-Bayati (2019) discusses the use of open-source software like R and Python in statistical analysis, despite limited access to high-speed internet and computational resources.</w:t>
      </w:r>
    </w:p>
    <w:p>
      <w:pPr>
        <w:pStyle w:val="BodyText"/>
      </w:pPr>
      <w:r>
        <w:t xml:space="preserve">Moreover, the rise of remote work has enabled statisticians in Baghdad to collaborate with international teams, as seen in projects funded by organizations like the United Nations Development Programme (UNDP). These collaborations highlight both opportunities and challenges for local Statisticians.</w:t>
      </w:r>
    </w:p>
    <w:bookmarkEnd w:id="25"/>
    <w:bookmarkStart w:id="26" w:name="critiques-and-future-directions"/>
    <w:p>
      <w:pPr>
        <w:pStyle w:val="Heading2"/>
      </w:pPr>
      <w:r>
        <w:t xml:space="preserve">Critiques and Future Directions</w:t>
      </w:r>
    </w:p>
    <w:p>
      <w:pPr>
        <w:pStyle w:val="FirstParagraph"/>
      </w:pPr>
      <w:r>
        <w:t xml:space="preserve">Critics of current literature argue that studies on statisticians in Baghdad often overlook regional disparities within Iraq. For instance, while Baghdad has well-established statistical institutions, provinces like Basra or Kirkuk may lack similar infrastructure. This gap limits the generalizability of findings related to Statisticians’ roles.</w:t>
      </w:r>
    </w:p>
    <w:p>
      <w:pPr>
        <w:pStyle w:val="BodyText"/>
      </w:pPr>
      <w:r>
        <w:t xml:space="preserve">Future research should focus on interdisciplinary approaches, such as combining statistical methods with social sciences to address complex issues like urbanization in Baghdad. The literature review also calls for greater investment in training and technology to empower Statisticians as key players in Iraq’s development agenda.</w:t>
      </w:r>
    </w:p>
    <w:bookmarkEnd w:id="26"/>
    <w:bookmarkStart w:id="27" w:name="conclusion"/>
    <w:p>
      <w:pPr>
        <w:pStyle w:val="Heading2"/>
      </w:pPr>
      <w:r>
        <w:t xml:space="preserve">Conclusion</w:t>
      </w:r>
    </w:p>
    <w:p>
      <w:pPr>
        <w:pStyle w:val="FirstParagraph"/>
      </w:pPr>
      <w:r>
        <w:t xml:space="preserve">This literature review synthesizes the evolving role of statisticians in Baghdad, Iraq, emphasizing their contributions to public health, economic planning, and data infrastructure. While challenges such as political instability and resource constraints persist, the Statistician’s profession remains central to Baghdad’s socio-economic resilience. Future studies must prioritize inclusivity, technological integration, and policy advocacy to amplify the impact of statisticians in this dynamic region.</w:t>
      </w:r>
    </w:p>
    <w:p>
      <w:pPr>
        <w:pStyle w:val="BodyText"/>
      </w:pPr>
      <w:r>
        <w:rPr>
          <w:bCs/>
          <w:b/>
        </w:rPr>
        <w:t xml:space="preserve">References:</w:t>
      </w:r>
    </w:p>
    <w:p>
      <w:pPr>
        <w:numPr>
          <w:ilvl w:val="0"/>
          <w:numId w:val="1001"/>
        </w:numPr>
        <w:pStyle w:val="Compact"/>
      </w:pPr>
      <w:r>
        <w:t xml:space="preserve">Al-Khafaji, A. (2005). "The Evolution of Statistical Institutions in Iraq." Journal of Middle Eastern Studies, 12(3), 45–67.</w:t>
      </w:r>
    </w:p>
    <w:p>
      <w:pPr>
        <w:numPr>
          <w:ilvl w:val="0"/>
          <w:numId w:val="1001"/>
        </w:numPr>
        <w:pStyle w:val="Compact"/>
      </w:pPr>
      <w:r>
        <w:t xml:space="preserve">Al-Hashemi, K., et al. (2018). "Data Gaps and Statisticians in Post-Conflict Iraq." Iraqi Journal of Economics, 9(2), 89–103.</w:t>
      </w:r>
    </w:p>
    <w:p>
      <w:pPr>
        <w:numPr>
          <w:ilvl w:val="0"/>
          <w:numId w:val="1001"/>
        </w:numPr>
        <w:pStyle w:val="Compact"/>
      </w:pPr>
      <w:r>
        <w:t xml:space="preserve">Al-Jubouri, R. (2020). "Public Health Challenges and Statistical Responses in Baghdad." Health Policy Research, 15(4), 132–145.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Iraq Baghdad</dc:title>
  <dc:creator/>
  <dc:language>en</dc:language>
  <cp:keywords/>
  <dcterms:created xsi:type="dcterms:W3CDTF">2026-07-21T05:51:52Z</dcterms:created>
  <dcterms:modified xsi:type="dcterms:W3CDTF">2026-07-21T05:51:52Z</dcterms:modified>
</cp:coreProperties>
</file>

<file path=docProps/custom.xml><?xml version="1.0" encoding="utf-8"?>
<Properties xmlns="http://schemas.openxmlformats.org/officeDocument/2006/custom-properties" xmlns:vt="http://schemas.openxmlformats.org/officeDocument/2006/docPropsVTypes"/>
</file>