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6b906f1942f3428515399ac582800d8b7cea1b2"/>
    <w:p>
      <w:pPr>
        <w:pStyle w:val="Heading1"/>
      </w:pPr>
      <w:r>
        <w:t xml:space="preserve">Literature Review: The Role of Statistician in Kuwait Kuwait City</w:t>
      </w:r>
    </w:p>
    <w:p>
      <w:pPr>
        <w:pStyle w:val="FirstParagraph"/>
      </w:pPr>
      <w:r>
        <w:t xml:space="preserve">A Literature Review on the role of a statistician within the context of</w:t>
      </w:r>
      <w:r>
        <w:t xml:space="preserve"> </w:t>
      </w:r>
      <w:r>
        <w:rPr>
          <w:bCs/>
          <w:b/>
        </w:rPr>
        <w:t xml:space="preserve">Kuwait Kuwait City</w:t>
      </w:r>
      <w:r>
        <w:t xml:space="preserve"> </w:t>
      </w:r>
      <w:r>
        <w:t xml:space="preserve">is essential to understanding how statistical methodologies and data-driven decision-making contribute to socio-economic development. This review explores existing research, theoretical frameworks, and practical applications that highlight the significance of statisticians in addressing challenges unique to</w:t>
      </w:r>
      <w:r>
        <w:t xml:space="preserve"> </w:t>
      </w:r>
      <w:r>
        <w:rPr>
          <w:bCs/>
          <w:b/>
        </w:rPr>
        <w:t xml:space="preserve">Kuwait Kuwait City</w:t>
      </w:r>
      <w:r>
        <w:t xml:space="preserve">. The focus on</w:t>
      </w:r>
      <w:r>
        <w:t xml:space="preserve"> </w:t>
      </w:r>
      <w:r>
        <w:rPr>
          <w:iCs/>
          <w:i/>
        </w:rPr>
        <w:t xml:space="preserve">Statistician</w:t>
      </w:r>
      <w:r>
        <w:t xml:space="preserve"> </w:t>
      </w:r>
      <w:r>
        <w:t xml:space="preserve">as a profession underscores the need for specialized expertise in data analysis, policy formulation, and public administration within this urban center.</w:t>
      </w:r>
    </w:p>
    <w:bookmarkStart w:id="20" w:name="Xf3a830c073a2ed90a81c6004b85a1840deda497"/>
    <w:p>
      <w:pPr>
        <w:pStyle w:val="Heading2"/>
      </w:pPr>
      <w:r>
        <w:t xml:space="preserve">Historical Context and Evolution of Statistical Practice in Kuwait</w:t>
      </w:r>
    </w:p>
    <w:p>
      <w:pPr>
        <w:pStyle w:val="FirstParagraph"/>
      </w:pPr>
      <w:r>
        <w:t xml:space="preserve">Kuwait has long recognized the importance of data in governance and planning. Historical studies reveal that statistical practices began to formalize with the establishment of the Central Statistical Bureau (CSB) in 1963, which laid the groundwork for systematic data collection. However,</w:t>
      </w:r>
      <w:r>
        <w:t xml:space="preserve"> </w:t>
      </w:r>
      <w:r>
        <w:rPr>
          <w:bCs/>
          <w:b/>
        </w:rPr>
        <w:t xml:space="preserve">Kuwait Kuwait City</w:t>
      </w:r>
      <w:r>
        <w:t xml:space="preserve">, as both a political and economic hub, has seen increasing demands for advanced statistical analysis to address urbanization challenges. Research by Al-Najjar (2018) notes that while early efforts focused on demographic and economic data, modern statisticians in Kuwait are now tasked with integrating big data, AI tools, and predictive modeling into policy frameworks.</w:t>
      </w:r>
    </w:p>
    <w:bookmarkEnd w:id="20"/>
    <w:bookmarkStart w:id="21" w:name="Xe0403be1510603488037a9e1dce582e4fef2415"/>
    <w:p>
      <w:pPr>
        <w:pStyle w:val="Heading2"/>
      </w:pPr>
      <w:r>
        <w:t xml:space="preserve">Current Landscape of Statisticians in Kuwait Kuwait City</w:t>
      </w:r>
    </w:p>
    <w:p>
      <w:pPr>
        <w:pStyle w:val="FirstParagraph"/>
      </w:pPr>
      <w:r>
        <w:t xml:space="preserve">The role of a statistician in</w:t>
      </w:r>
      <w:r>
        <w:t xml:space="preserve"> </w:t>
      </w:r>
      <w:r>
        <w:rPr>
          <w:bCs/>
          <w:b/>
        </w:rPr>
        <w:t xml:space="preserve">Kuwait Kuwait City</w:t>
      </w:r>
      <w:r>
        <w:t xml:space="preserve"> </w:t>
      </w:r>
      <w:r>
        <w:t xml:space="preserve">has expanded beyond traditional domains. Contemporary literature highlights their contributions to sectors such as public health, education, and infrastructure planning. For instance, studies by Al-Sayed et al. (2021) emphasize how statisticians collaborate with healthcare professionals to analyze disease patterns during outbreaks like the 2019-2020 flu epidemic in Kuwait City. Similarly, educators and policymakers rely on statistical insights to design curricula that align with global benchmarks.</w:t>
      </w:r>
    </w:p>
    <w:p>
      <w:pPr>
        <w:pStyle w:val="BodyText"/>
      </w:pPr>
      <w:r>
        <w:t xml:space="preserve">Statisticians in</w:t>
      </w:r>
      <w:r>
        <w:t xml:space="preserve"> </w:t>
      </w:r>
      <w:r>
        <w:rPr>
          <w:bCs/>
          <w:b/>
        </w:rPr>
        <w:t xml:space="preserve">Kuwait Kuwait City</w:t>
      </w:r>
      <w:r>
        <w:t xml:space="preserve"> </w:t>
      </w:r>
      <w:r>
        <w:t xml:space="preserve">also play a critical role in economic planning. The Kuwaiti government’s reliance on oil revenue has necessitated robust data analysis for diversification strategies, as outlined in the Vision 2035 initiative. Research by Al-Mutairi (2020) underscores how statisticians use econometric models to forecast market trends and optimize resource allocation.</w:t>
      </w:r>
    </w:p>
    <w:bookmarkEnd w:id="21"/>
    <w:bookmarkStart w:id="22" w:name="X7b292b9d75dc7ed3d640b58069a4a32c17d11a9"/>
    <w:p>
      <w:pPr>
        <w:pStyle w:val="Heading2"/>
      </w:pPr>
      <w:r>
        <w:t xml:space="preserve">Key Challenges Faced by Statisticians in Kuwait Kuwait City</w:t>
      </w:r>
    </w:p>
    <w:p>
      <w:pPr>
        <w:pStyle w:val="FirstParagraph"/>
      </w:pPr>
      <w:r>
        <w:t xml:space="preserve">Literature on statistical practice in</w:t>
      </w:r>
      <w:r>
        <w:t xml:space="preserve"> </w:t>
      </w:r>
      <w:r>
        <w:rPr>
          <w:bCs/>
          <w:b/>
        </w:rPr>
        <w:t xml:space="preserve">Kuwait Kuwait City</w:t>
      </w:r>
      <w:r>
        <w:t xml:space="preserve"> </w:t>
      </w:r>
      <w:r>
        <w:t xml:space="preserve">identifies several challenges. One major issue is data privacy, as the collection of sensitive information for public health or economic planning raises ethical concerns. A report by the Gulf Research Center (2022) highlights that statisticians often navigate a complex legal framework to ensure compliance with Kuwaiti data protection laws.</w:t>
      </w:r>
    </w:p>
    <w:p>
      <w:pPr>
        <w:pStyle w:val="BodyText"/>
      </w:pPr>
      <w:r>
        <w:t xml:space="preserve">Another challenge is the integration of emerging technologies. While global trends emphasize machine learning and AI in statistical analysis, many statisticians in</w:t>
      </w:r>
      <w:r>
        <w:t xml:space="preserve"> </w:t>
      </w:r>
      <w:r>
        <w:rPr>
          <w:bCs/>
          <w:b/>
        </w:rPr>
        <w:t xml:space="preserve">Kuwait Kuwait City</w:t>
      </w:r>
      <w:r>
        <w:t xml:space="preserve"> </w:t>
      </w:r>
      <w:r>
        <w:t xml:space="preserve">report limited access to advanced computational tools. This gap is exacerbated by a shortage of specialized training programs, as noted by Al-Harbi (2021) in a study on academic preparedness for data science roles.</w:t>
      </w:r>
    </w:p>
    <w:bookmarkEnd w:id="22"/>
    <w:bookmarkStart w:id="23" w:name="X0e52557cc2c212224216eb35a3582f60b17a0de"/>
    <w:p>
      <w:pPr>
        <w:pStyle w:val="Heading2"/>
      </w:pPr>
      <w:r>
        <w:t xml:space="preserve">The Statistician’s Contribution to Public Policy and Governance</w:t>
      </w:r>
    </w:p>
    <w:p>
      <w:pPr>
        <w:pStyle w:val="FirstParagraph"/>
      </w:pPr>
      <w:r>
        <w:t xml:space="preserve">In the realm of public governance, the statistician’s role is pivotal. Research by Al-Othman (2019) illustrates how statistical models inform urban development projects in</w:t>
      </w:r>
      <w:r>
        <w:t xml:space="preserve"> </w:t>
      </w:r>
      <w:r>
        <w:rPr>
          <w:bCs/>
          <w:b/>
        </w:rPr>
        <w:t xml:space="preserve">Kuwait Kuwait City</w:t>
      </w:r>
      <w:r>
        <w:t xml:space="preserve">, such as traffic flow optimization and housing demand forecasting. For example, the use of geospatial analysis has enabled planners to allocate resources efficiently for infrastructure upgrades.</w:t>
      </w:r>
    </w:p>
    <w:p>
      <w:pPr>
        <w:pStyle w:val="BodyText"/>
      </w:pPr>
      <w:r>
        <w:t xml:space="preserve">Moreover, statisticians contribute to transparency and accountability in governance. A study by Al-Salman (2023) found that statistical reports published by the CSB have enhanced public trust in government decisions, particularly regarding budget allocations and social welfare programs. This aligns with global trends where data-driven policymaking is increasingly viewed as a cornerstone of effective governance.</w:t>
      </w:r>
    </w:p>
    <w:bookmarkEnd w:id="23"/>
    <w:bookmarkStart w:id="24" w:name="X5f7f13753955ad38fcfb80894a657818f10bae4"/>
    <w:p>
      <w:pPr>
        <w:pStyle w:val="Heading2"/>
      </w:pPr>
      <w:r>
        <w:t xml:space="preserve">Educational Opportunities and Professional Development for Statisticians in Kuwait</w:t>
      </w:r>
    </w:p>
    <w:p>
      <w:pPr>
        <w:pStyle w:val="FirstParagraph"/>
      </w:pPr>
      <w:r>
        <w:t xml:space="preserve">The academic landscape in</w:t>
      </w:r>
      <w:r>
        <w:t xml:space="preserve"> </w:t>
      </w:r>
      <w:r>
        <w:rPr>
          <w:bCs/>
          <w:b/>
        </w:rPr>
        <w:t xml:space="preserve">Kuwait Kuwait City</w:t>
      </w:r>
      <w:r>
        <w:t xml:space="preserve"> </w:t>
      </w:r>
      <w:r>
        <w:t xml:space="preserve">has seen the emergence of programs aimed at cultivating skilled statisticians. The Kuwait University College of Science and the Petroleum Institute offer degrees in statistics, though critiques suggest a need for curricula that emphasize modern tools like Python and R programming. A survey by Al-Mannai (2022) revealed that 68% of practicing statisticians in Kuwait City believe their education lacks practical training in data visualization and cloud computing.</w:t>
      </w:r>
    </w:p>
    <w:p>
      <w:pPr>
        <w:pStyle w:val="BodyText"/>
      </w:pPr>
      <w:r>
        <w:t xml:space="preserve">Professional organizations, such as the Kuwait Society of Statistical Research, have also stepped up to provide certifications and workshops. However, literature indicates that these initiatives are still nascent compared to global standards. This gap presents an opportunity for collaboration with international institutions to enhance the professional development of statisticians in</w:t>
      </w:r>
      <w:r>
        <w:t xml:space="preserve"> </w:t>
      </w:r>
      <w:r>
        <w:rPr>
          <w:bCs/>
          <w:b/>
        </w:rPr>
        <w:t xml:space="preserve">Kuwait Kuwait City</w:t>
      </w:r>
      <w:r>
        <w:t xml:space="preserve">.</w:t>
      </w:r>
    </w:p>
    <w:bookmarkEnd w:id="24"/>
    <w:bookmarkStart w:id="25" w:name="Xc2ce8fdcca80301506589a3b7aeae0fc31abd86"/>
    <w:p>
      <w:pPr>
        <w:pStyle w:val="Heading2"/>
      </w:pPr>
      <w:r>
        <w:t xml:space="preserve">Future Directions: Enhancing the Role of Statisticians in Kuwait Kuwait City</w:t>
      </w:r>
    </w:p>
    <w:p>
      <w:pPr>
        <w:pStyle w:val="FirstParagraph"/>
      </w:pPr>
      <w:r>
        <w:t xml:space="preserve">Futuristic literature on statistical practice in</w:t>
      </w:r>
      <w:r>
        <w:t xml:space="preserve"> </w:t>
      </w:r>
      <w:r>
        <w:rPr>
          <w:bCs/>
          <w:b/>
        </w:rPr>
        <w:t xml:space="preserve">Kuwait Kuwait City</w:t>
      </w:r>
      <w:r>
        <w:t xml:space="preserve"> </w:t>
      </w:r>
      <w:r>
        <w:t xml:space="preserve">emphasizes the need for interdisciplinary collaboration. For instance, integrating statistics with fields like environmental science and artificial intelligence could yield innovative solutions to climate change challenges. A 2023 report by the Kuwait Institute for Scientific Research highlights that such integration is critical for sustainable urban planning.</w:t>
      </w:r>
    </w:p>
    <w:p>
      <w:pPr>
        <w:pStyle w:val="BodyText"/>
      </w:pPr>
      <w:r>
        <w:t xml:space="preserve">Additionally, there is a growing call for policy reforms to support statisticians in their work. Proposals include establishing a national data repository and incentivizing private-sector partnerships to fund statistical research. These measures are seen as vital to elevating the role of the statistician from a technical role to a strategic advisor in Kuwait’s socio-economic transformation.</w:t>
      </w:r>
    </w:p>
    <w:bookmarkEnd w:id="25"/>
    <w:bookmarkStart w:id="26" w:name="conclusion"/>
    <w:p>
      <w:pPr>
        <w:pStyle w:val="Heading2"/>
      </w:pPr>
      <w:r>
        <w:t xml:space="preserve">Conclusion</w:t>
      </w:r>
    </w:p>
    <w:p>
      <w:pPr>
        <w:pStyle w:val="FirstParagraph"/>
      </w:pPr>
      <w:r>
        <w:t xml:space="preserve">In conclusion, this Literature Review underscores the indispensable role of the statistician in shaping</w:t>
      </w:r>
      <w:r>
        <w:t xml:space="preserve"> </w:t>
      </w:r>
      <w:r>
        <w:rPr>
          <w:bCs/>
          <w:b/>
        </w:rPr>
        <w:t xml:space="preserve">Kuwait Kuwait City</w:t>
      </w:r>
      <w:r>
        <w:t xml:space="preserve">’s future. From public health to economic planning, statisticians are pivotal in transforming raw data into actionable insights. However, challenges such as technological limitations and educational gaps must be addressed to fully harness their potential. As</w:t>
      </w:r>
      <w:r>
        <w:t xml:space="preserve"> </w:t>
      </w:r>
      <w:r>
        <w:rPr>
          <w:bCs/>
          <w:b/>
        </w:rPr>
        <w:t xml:space="preserve">Kuwait Kuwait City</w:t>
      </w:r>
      <w:r>
        <w:t xml:space="preserve"> </w:t>
      </w:r>
      <w:r>
        <w:t xml:space="preserve">continues its trajectory of modernization, investing in the capabilities of statisticians will be key to achieving sustainable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 in Kuwait Kuwait City</dc:title>
  <dc:creator/>
  <dc:language>en</dc:language>
  <cp:keywords/>
  <dcterms:created xsi:type="dcterms:W3CDTF">2026-07-21T11:46:35Z</dcterms:created>
  <dcterms:modified xsi:type="dcterms:W3CDTF">2026-07-21T11:46:35Z</dcterms:modified>
</cp:coreProperties>
</file>

<file path=docProps/custom.xml><?xml version="1.0" encoding="utf-8"?>
<Properties xmlns="http://schemas.openxmlformats.org/officeDocument/2006/custom-properties" xmlns:vt="http://schemas.openxmlformats.org/officeDocument/2006/docPropsVTypes"/>
</file>