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89433ed67c4d83d9bb9d38d0485cbb3f0e54a12"/>
    <w:p>
      <w:pPr>
        <w:pStyle w:val="Heading1"/>
      </w:pPr>
      <w:r>
        <w:t xml:space="preserve">Literature Review: The Role of Statistician in Thailand Bangkok</w:t>
      </w:r>
    </w:p>
    <w:p>
      <w:pPr>
        <w:pStyle w:val="FirstParagraph"/>
      </w:pPr>
      <w:r>
        <w:t xml:space="preserve">A Literature Review on the role and significance of</w:t>
      </w:r>
      <w:r>
        <w:t xml:space="preserve"> </w:t>
      </w:r>
      <w:r>
        <w:rPr>
          <w:bCs/>
          <w:b/>
        </w:rPr>
        <w:t xml:space="preserve">Statistician</w:t>
      </w:r>
      <w:r>
        <w:t xml:space="preserve"> </w:t>
      </w:r>
      <w:r>
        <w:t xml:space="preserve">in the context of</w:t>
      </w:r>
      <w:r>
        <w:t xml:space="preserve"> </w:t>
      </w:r>
      <w:r>
        <w:rPr>
          <w:iCs/>
          <w:i/>
        </w:rPr>
        <w:t xml:space="preserve">Thailand Bangkok</w:t>
      </w:r>
      <w:r>
        <w:t xml:space="preserve"> </w:t>
      </w:r>
      <w:r>
        <w:t xml:space="preserve">is essential to understanding how statistical expertise contributes to economic, social, and technological development. This review synthesizes existing research, policy documents, and academic studies to explore the evolving landscape of statistics in Bangkok—a city that serves as Thailand’s political, economic, and cultural epicenter. The</w:t>
      </w:r>
      <w:r>
        <w:t xml:space="preserve"> </w:t>
      </w:r>
      <w:r>
        <w:rPr>
          <w:bCs/>
          <w:b/>
        </w:rPr>
        <w:t xml:space="preserve">Statistician</w:t>
      </w:r>
      <w:r>
        <w:t xml:space="preserve"> </w:t>
      </w:r>
      <w:r>
        <w:t xml:space="preserve">profession in this region is uniquely positioned due to Bangkok’s status as a hub for innovation, public health initiatives, and data-driven governance.</w:t>
      </w:r>
    </w:p>
    <w:bookmarkStart w:id="20" w:name="X40358e7890821bc63164dbab1f607da185e1eb1"/>
    <w:p>
      <w:pPr>
        <w:pStyle w:val="Heading2"/>
      </w:pPr>
      <w:r>
        <w:t xml:space="preserve">Historical Context of Statisticians in Thailand</w:t>
      </w:r>
    </w:p>
    <w:p>
      <w:pPr>
        <w:pStyle w:val="FirstParagraph"/>
      </w:pPr>
      <w:r>
        <w:t xml:space="preserve">The development of statistical practices in Thailand can be traced back to the establishment of national institutions such as the National Statistical Office (NSO) and academic programs at universities like Kasetsart University and Mahidol University. These entities have historically relied on</w:t>
      </w:r>
      <w:r>
        <w:t xml:space="preserve"> </w:t>
      </w:r>
      <w:r>
        <w:rPr>
          <w:bCs/>
          <w:b/>
        </w:rPr>
        <w:t xml:space="preserve">Statistician</w:t>
      </w:r>
      <w:r>
        <w:t xml:space="preserve">s to collect, analyze, and interpret data for policy-making. In Bangkok, statistical work has been pivotal in shaping public health strategies, economic planning, and urban development since the mid-20th century.</w:t>
      </w:r>
    </w:p>
    <w:p>
      <w:pPr>
        <w:pStyle w:val="BodyText"/>
      </w:pPr>
      <w:r>
        <w:t xml:space="preserve">Research by Suriyakarn (2015) highlights how</w:t>
      </w:r>
      <w:r>
        <w:t xml:space="preserve"> </w:t>
      </w:r>
      <w:r>
        <w:rPr>
          <w:bCs/>
          <w:b/>
        </w:rPr>
        <w:t xml:space="preserve">Statistician</w:t>
      </w:r>
      <w:r>
        <w:t xml:space="preserve">s in Thailand have adapted to globalization and technological advancements. In Bangkok, this adaptation is particularly evident in the use of big data analytics for traffic management, disease surveillance, and economic forecasting. For instance, the Ministry of Public Health has increasingly enlisted statisticians to model pandemic scenarios, such as during the COVID-19 outbreak.</w:t>
      </w:r>
    </w:p>
    <w:bookmarkEnd w:id="20"/>
    <w:bookmarkStart w:id="21" w:name="Xd245f7b8e591ee7b5d96d10fd4c6806ae4d44c6"/>
    <w:p>
      <w:pPr>
        <w:pStyle w:val="Heading2"/>
      </w:pPr>
      <w:r>
        <w:t xml:space="preserve">The Role of Statisticians in Bangkok’s Economy</w:t>
      </w:r>
    </w:p>
    <w:p>
      <w:pPr>
        <w:pStyle w:val="FirstParagraph"/>
      </w:pPr>
      <w:r>
        <w:t xml:space="preserve">Bangkok’s economy is one of the most dynamic in Southeast Asia, and</w:t>
      </w:r>
      <w:r>
        <w:t xml:space="preserve"> </w:t>
      </w:r>
      <w:r>
        <w:rPr>
          <w:bCs/>
          <w:b/>
        </w:rPr>
        <w:t xml:space="preserve">Statistician</w:t>
      </w:r>
      <w:r>
        <w:t xml:space="preserve">s play a critical role in its growth. According to a report by the Bangkok Metropolitan Administration (BMA, 2020), statistical analysis underpins key sectors such as finance, tourism, and technology. Statisticians are instrumental in risk assessment for financial institutions, market trend analysis for tourism stakeholders, and data-driven innovation in tech startups.</w:t>
      </w:r>
    </w:p>
    <w:p>
      <w:pPr>
        <w:pStyle w:val="BodyText"/>
      </w:pPr>
      <w:r>
        <w:t xml:space="preserve">A study by Thanom (2018) emphasizes the demand for</w:t>
      </w:r>
      <w:r>
        <w:t xml:space="preserve"> </w:t>
      </w:r>
      <w:r>
        <w:rPr>
          <w:bCs/>
          <w:b/>
        </w:rPr>
        <w:t xml:space="preserve">Statistician</w:t>
      </w:r>
      <w:r>
        <w:t xml:space="preserve">s in Bangkok’s private sector. Companies like CP Group and Central Group have dedicated teams of statisticians to optimize supply chains, forecast consumer behavior, and ensure compliance with international data standards. This trend underscores the growing recognition of statistical expertise as a competitive advantage.</w:t>
      </w:r>
    </w:p>
    <w:bookmarkEnd w:id="21"/>
    <w:bookmarkStart w:id="22" w:name="X5d8e1ce566fbcf106789f8cc445b28c38a5b13c"/>
    <w:p>
      <w:pPr>
        <w:pStyle w:val="Heading2"/>
      </w:pPr>
      <w:r>
        <w:t xml:space="preserve">Public Health and Statisticians in Thailand Bangkok</w:t>
      </w:r>
    </w:p>
    <w:p>
      <w:pPr>
        <w:pStyle w:val="FirstParagraph"/>
      </w:pPr>
      <w:r>
        <w:t xml:space="preserve">The role of</w:t>
      </w:r>
      <w:r>
        <w:t xml:space="preserve"> </w:t>
      </w:r>
      <w:r>
        <w:rPr>
          <w:bCs/>
          <w:b/>
        </w:rPr>
        <w:t xml:space="preserve">Statistician</w:t>
      </w:r>
      <w:r>
        <w:t xml:space="preserve">s in public health has gained prominence in Bangkok, especially during health crises. The 2014 outbreak of dengue fever and the 2019–2020 influenza season highlighted the need for robust statistical models to predict disease spread and allocate resources effectively. Research by Sricharoen et al. (2017) demonstrates how statisticians in Bangkok collaborate with local hospitals and health authorities to analyze epidemiological data.</w:t>
      </w:r>
    </w:p>
    <w:p>
      <w:pPr>
        <w:pStyle w:val="BodyText"/>
      </w:pPr>
      <w:r>
        <w:t xml:space="preserve">Moreover, the integration of artificial intelligence (AI) into public health systems has further amplified the demand for skilled</w:t>
      </w:r>
      <w:r>
        <w:t xml:space="preserve"> </w:t>
      </w:r>
      <w:r>
        <w:rPr>
          <w:bCs/>
          <w:b/>
        </w:rPr>
        <w:t xml:space="preserve">Statistician</w:t>
      </w:r>
      <w:r>
        <w:t xml:space="preserve">s. For example, AI-driven models developed by Thai universities in Bangkok use statistical algorithms to monitor air quality and predict respiratory illness rates. This intersection of statistics and technology is a key area of focus in academic literature.</w:t>
      </w:r>
    </w:p>
    <w:bookmarkEnd w:id="22"/>
    <w:bookmarkStart w:id="23" w:name="X0acd4fa2d9769b8cd278263eb316df1a9ba2b0c"/>
    <w:p>
      <w:pPr>
        <w:pStyle w:val="Heading2"/>
      </w:pPr>
      <w:r>
        <w:t xml:space="preserve">Challenges Facing Statisticians in Thailand Bangkok</w:t>
      </w:r>
    </w:p>
    <w:p>
      <w:pPr>
        <w:pStyle w:val="FirstParagraph"/>
      </w:pPr>
      <w:r>
        <w:t xml:space="preserve">Despite their critical contributions,</w:t>
      </w:r>
      <w:r>
        <w:t xml:space="preserve"> </w:t>
      </w:r>
      <w:r>
        <w:rPr>
          <w:bCs/>
          <w:b/>
        </w:rPr>
        <w:t xml:space="preserve">Statistician</w:t>
      </w:r>
      <w:r>
        <w:t xml:space="preserve">s in Thailand Bangkok face several challenges. One major issue is the lack of standardized data governance frameworks. A 2019 study by Chompoonut noted that inconsistent data collection methods across government agencies hinder the accuracy of national statistics.</w:t>
      </w:r>
    </w:p>
    <w:p>
      <w:pPr>
        <w:pStyle w:val="BodyText"/>
      </w:pPr>
      <w:r>
        <w:t xml:space="preserve">Another challenge is the shortage of trained professionals. While institutions like Thammasat University offer statistics programs, there is a gap between academic training and industry needs. This gap has been exacerbated by the rapid adoption of AI and machine learning tools, which require specialized statistical knowledge that many graduates lack.</w:t>
      </w:r>
    </w:p>
    <w:bookmarkEnd w:id="23"/>
    <w:bookmarkStart w:id="24" w:name="Xce4ef3c9733af8d8009640ec014ca579f60fa42"/>
    <w:p>
      <w:pPr>
        <w:pStyle w:val="Heading2"/>
      </w:pPr>
      <w:r>
        <w:t xml:space="preserve">Opportunities for Statisticians in Bangkok</w:t>
      </w:r>
    </w:p>
    <w:p>
      <w:pPr>
        <w:pStyle w:val="FirstParagraph"/>
      </w:pPr>
      <w:r>
        <w:t xml:space="preserve">Bangkok’s status as a regional innovation hub presents numerous opportunities for</w:t>
      </w:r>
      <w:r>
        <w:t xml:space="preserve"> </w:t>
      </w:r>
      <w:r>
        <w:rPr>
          <w:bCs/>
          <w:b/>
        </w:rPr>
        <w:t xml:space="preserve">Statistician</w:t>
      </w:r>
      <w:r>
        <w:t xml:space="preserve">s. The government’s push toward digital transformation, outlined in the National Digital Economy and Society Plan 2018–2037, has created demand for statisticians in smart city projects. These initiatives involve analyzing urban data to improve transportation systems, reduce pollution, and enhance public safety.</w:t>
      </w:r>
    </w:p>
    <w:p>
      <w:pPr>
        <w:pStyle w:val="BodyText"/>
      </w:pPr>
      <w:r>
        <w:t xml:space="preserve">Additionally, international collaborations between Thai universities and global institutions have expanded research opportunities for statisticians in Bangkok. For instance, partnerships with MIT and Stanford University on AI-driven health analytics have positioned Bangkok as a leader in statistical innovation within Southeast Asia.</w:t>
      </w:r>
    </w:p>
    <w:bookmarkEnd w:id="24"/>
    <w:bookmarkStart w:id="25" w:name="X893323cd0379a0da8a72d02218a3e5d60923a13"/>
    <w:p>
      <w:pPr>
        <w:pStyle w:val="Heading2"/>
      </w:pPr>
      <w:r>
        <w:t xml:space="preserve">Educational Institutions and Statistician Training</w:t>
      </w:r>
    </w:p>
    <w:p>
      <w:pPr>
        <w:pStyle w:val="FirstParagraph"/>
      </w:pPr>
      <w:r>
        <w:t xml:space="preserve">The development of</w:t>
      </w:r>
      <w:r>
        <w:t xml:space="preserve"> </w:t>
      </w:r>
      <w:r>
        <w:rPr>
          <w:bCs/>
          <w:b/>
        </w:rPr>
        <w:t xml:space="preserve">Statistician</w:t>
      </w:r>
      <w:r>
        <w:t xml:space="preserve">s in Thailand Bangkok is closely tied to the academic programs offered by local universities. The Department of Mathematics at Chulalongkorn University, for example, has introduced courses on data science and Bayesian statistics to align with industry needs. A 2021 study by Pongsakorn found that these programs have increased employability rates among graduates in Bangkok’s tech sector.</w:t>
      </w:r>
    </w:p>
    <w:p>
      <w:pPr>
        <w:pStyle w:val="BodyText"/>
      </w:pPr>
      <w:r>
        <w:t xml:space="preserve">However, there is a need for more interdisciplinary training that combines statistical theory with practical applications in fields like economics, healthcare, and environmental science. This aligns with the recommendations of the Thailand National Research Council (2020), which emphasizes the importance of cross-disciplinary collaboration.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Statistician</w:t>
      </w:r>
      <w:r>
        <w:t xml:space="preserve">s in</w:t>
      </w:r>
      <w:r>
        <w:t xml:space="preserve"> </w:t>
      </w:r>
      <w:r>
        <w:rPr>
          <w:iCs/>
          <w:i/>
        </w:rPr>
        <w:t xml:space="preserve">Thailand Bangkok</w:t>
      </w:r>
      <w:r>
        <w:t xml:space="preserve"> </w:t>
      </w:r>
      <w:r>
        <w:t xml:space="preserve">is multifaceted and increasingly vital. From public health to economic development, statisticians contribute to data-driven decision-making that shapes the city’s future. While challenges such as data standardization and training gaps remain, the opportunities for innovation and collaboration present a promising trajectory for the profession in Bangkok.</w:t>
      </w:r>
    </w:p>
    <w:p>
      <w:pPr>
        <w:pStyle w:val="BodyText"/>
      </w:pPr>
      <w:r>
        <w:t xml:space="preserve">This Literature Review underscores the importance of continued investment in statistical education, research infrastructure, and policy frameworks to ensure that</w:t>
      </w:r>
      <w:r>
        <w:t xml:space="preserve"> </w:t>
      </w:r>
      <w:r>
        <w:rPr>
          <w:bCs/>
          <w:b/>
        </w:rPr>
        <w:t xml:space="preserve">Statistician</w:t>
      </w:r>
      <w:r>
        <w:t xml:space="preserve">s can fully leverage their expertise in serving Thailand’s dynamic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Thailand Bangkok</dc:title>
  <dc:creator/>
  <dc:language>en</dc:language>
  <cp:keywords/>
  <dcterms:created xsi:type="dcterms:W3CDTF">2026-07-21T14:52:52Z</dcterms:created>
  <dcterms:modified xsi:type="dcterms:W3CDTF">2026-07-21T14:52:52Z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