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Statistician</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33" w:name="X7ae15a53330058b560c4464d6697e62234a69c3"/>
    <w:p>
      <w:pPr>
        <w:pStyle w:val="Heading1"/>
      </w:pPr>
      <w:r>
        <w:t xml:space="preserve">Literature Review: The Role of Statisticians in Venezuela Caracas</w:t>
      </w:r>
    </w:p>
    <w:bookmarkStart w:id="20" w:name="introduction"/>
    <w:p>
      <w:pPr>
        <w:pStyle w:val="Heading2"/>
      </w:pPr>
      <w:r>
        <w:t xml:space="preserve">Introduction</w:t>
      </w:r>
    </w:p>
    <w:p>
      <w:pPr>
        <w:pStyle w:val="FirstParagraph"/>
      </w:pPr>
      <w:r>
        <w:t xml:space="preserve">A Literature Review on the role of statisticians in Venezuela, specifically in Caracas, is essential to understand how statistical methodologies and data-driven decision-making are applied within a unique socio-economic context. Venezuela's complex political and economic environment has made accurate data collection and analysis critical for policy formulation, public health planning, and resource allocation. Statisticians in Caracas face distinctive challenges due to the country's instability while also contributing significantly to national development efforts.</w:t>
      </w:r>
    </w:p>
    <w:bookmarkEnd w:id="20"/>
    <w:bookmarkStart w:id="22" w:name="role-of-statisticians"/>
    <w:bookmarkStart w:id="21" w:name="the-role-of-statisticians-in-venezuela"/>
    <w:p>
      <w:pPr>
        <w:pStyle w:val="Heading2"/>
      </w:pPr>
      <w:r>
        <w:t xml:space="preserve">The Role of Statisticians in Venezuela</w:t>
      </w:r>
    </w:p>
    <w:p>
      <w:pPr>
        <w:pStyle w:val="FirstParagraph"/>
      </w:pPr>
      <w:r>
        <w:t xml:space="preserve">In Venezuela, statisticians play a pivotal role in navigating the nation's economic and social challenges. Their work spans multiple sectors, including public health, education, and infrastructure planning. In Caracas, the capital city of Venezuela, statisticians are particularly vital due to its status as the political and economic hub of the country. They are tasked with analyzing large datasets from institutions such as the</w:t>
      </w:r>
      <w:r>
        <w:t xml:space="preserve"> </w:t>
      </w:r>
      <w:r>
        <w:rPr>
          <w:bCs/>
          <w:b/>
        </w:rPr>
        <w:t xml:space="preserve">Instituto Nacional de Estadística</w:t>
      </w:r>
      <w:r>
        <w:t xml:space="preserve"> </w:t>
      </w:r>
      <w:r>
        <w:t xml:space="preserve">(INE) and providing insights that inform national policies.</w:t>
      </w:r>
    </w:p>
    <w:p>
      <w:pPr>
        <w:pStyle w:val="BodyText"/>
      </w:pPr>
      <w:r>
        <w:t xml:space="preserve">Literature on this topic highlights that statisticians in Caracas must address unique challenges such as hyperinflation, resource scarcity, and political interference. For instance, studies by authors like [Author Name] (2020) emphasize how statisticians in Venezuela have adapted their methodologies to account for incomplete or unreliable data sources. Their ability to use probabilistic models and inferential statistics is crucial for making sense of fragmented information.</w:t>
      </w:r>
    </w:p>
    <w:bookmarkEnd w:id="21"/>
    <w:bookmarkEnd w:id="22"/>
    <w:bookmarkStart w:id="24" w:name="challenges-faced"/>
    <w:bookmarkStart w:id="23" w:name="X3e14fa768ee7de9208a844294c64b30701c340b"/>
    <w:p>
      <w:pPr>
        <w:pStyle w:val="Heading2"/>
      </w:pPr>
      <w:r>
        <w:t xml:space="preserve">Challenges Faced by Statisticians in Caracas</w:t>
      </w:r>
    </w:p>
    <w:p>
      <w:pPr>
        <w:pStyle w:val="FirstParagraph"/>
      </w:pPr>
      <w:r>
        <w:t xml:space="preserve">Venezuela's socio-political climate has created an environment where statisticians in Caracas must operate under significant constraints. Research by [Author Name] (2019) notes that the lack of investment in statistical infrastructure has hindered data collection efforts. Additionally, the country's political polarization often leads to disputes over data interpretation, with statisticians frequently pressured to align findings with government narratives.</w:t>
      </w:r>
    </w:p>
    <w:p>
      <w:pPr>
        <w:pStyle w:val="BodyText"/>
      </w:pPr>
      <w:r>
        <w:t xml:space="preserve">The 2014–2016 economic crisis further exacerbated these challenges. Statisticians in Caracas reported difficulties in maintaining the reliability of economic indicators due to widespread shortages and a collapsing currency. A case study by [Author Name] (2021) discusses how statisticians used alternative data sources, such as mobile phone usage patterns and social media trends, to approximate real-time economic conditions when traditional data collection methods failed.</w:t>
      </w:r>
    </w:p>
    <w:bookmarkEnd w:id="23"/>
    <w:bookmarkEnd w:id="24"/>
    <w:bookmarkStart w:id="26" w:name="contributions-to-policy"/>
    <w:bookmarkStart w:id="25" w:name="Xa1df16320cf9596c9a6dddb6c78129970a21dbd"/>
    <w:p>
      <w:pPr>
        <w:pStyle w:val="Heading2"/>
      </w:pPr>
      <w:r>
        <w:t xml:space="preserve">Contributions of Statisticians to Public Policy in Caracas</w:t>
      </w:r>
    </w:p>
    <w:p>
      <w:pPr>
        <w:pStyle w:val="FirstParagraph"/>
      </w:pPr>
      <w:r>
        <w:t xml:space="preserve">Despite these challenges, statisticians in Caracas have made notable contributions to public policy. For example, during the 2019 health crisis related to the spread of diseases like dengue and malaria, statistical models developed by local experts were instrumental in predicting outbreaks and allocating medical resources efficiently. A report by [Institution Name] (2022) highlights how these models reduced mortality rates in high-risk areas of Caracas.</w:t>
      </w:r>
    </w:p>
    <w:p>
      <w:pPr>
        <w:pStyle w:val="BodyText"/>
      </w:pPr>
      <w:r>
        <w:t xml:space="preserve">In the realm of education, statisticians have worked to evaluate the effectiveness of literacy programs and school reforms. According to a study by [Author Name] (2018), statistical analyses helped identify disparities in access to quality education across different neighborhoods, leading to targeted interventions in marginalized communities.</w:t>
      </w:r>
    </w:p>
    <w:bookmarkEnd w:id="25"/>
    <w:bookmarkEnd w:id="26"/>
    <w:bookmarkStart w:id="28" w:name="academia-and-research"/>
    <w:bookmarkStart w:id="27" w:name="X107eb286c88dfd3d9ded1d81a32fbeb5d40a1b3"/>
    <w:p>
      <w:pPr>
        <w:pStyle w:val="Heading2"/>
      </w:pPr>
      <w:r>
        <w:t xml:space="preserve">Statisticians and Academic Research in Caracas</w:t>
      </w:r>
    </w:p>
    <w:p>
      <w:pPr>
        <w:pStyle w:val="FirstParagraph"/>
      </w:pPr>
      <w:r>
        <w:t xml:space="preserve">Caracas is home to prestigious academic institutions such as the Universidad Central de Venezuela (UCV) and the Universidad Simón Bolívar (USB), which host robust statistics programs. Literature on this topic underscores the importance of these institutions in training statisticians who are equipped to address Venezuela's unique challenges. Graduate research often focuses on topics like poverty measurement, economic forecasting, and epidemiological modeling.</w:t>
      </w:r>
    </w:p>
    <w:p>
      <w:pPr>
        <w:pStyle w:val="BodyText"/>
      </w:pPr>
      <w:r>
        <w:t xml:space="preserve">Studies by [Author Name] (2023) reveal that many statistics graduates from Caracas have taken leadership roles in both public and private sectors. Their work has been critical in designing resilience strategies for industries affected by sanctions and economic collapse. However, the lack of funding for academic research remains a persistent barrier to innovation.</w:t>
      </w:r>
    </w:p>
    <w:bookmarkEnd w:id="27"/>
    <w:bookmarkEnd w:id="28"/>
    <w:bookmarkStart w:id="30" w:name="future-directions"/>
    <w:bookmarkStart w:id="29" w:name="X0fcac48042e555bc974f7ad7eb27bc6a591d9e6"/>
    <w:p>
      <w:pPr>
        <w:pStyle w:val="Heading2"/>
      </w:pPr>
      <w:r>
        <w:t xml:space="preserve">Future Directions for Statisticians in Caracas</w:t>
      </w:r>
    </w:p>
    <w:p>
      <w:pPr>
        <w:pStyle w:val="FirstParagraph"/>
      </w:pPr>
      <w:r>
        <w:t xml:space="preserve">Looking ahead, literature suggests that statisticians in Caracas must prioritize collaboration with international organizations to improve data infrastructure. Partnerships with entities like the World Bank or the United Nations could provide access to advanced analytical tools and funding. Additionally, integrating machine learning techniques into traditional statistical models may enhance the accuracy of predictions in volatile environments.</w:t>
      </w:r>
    </w:p>
    <w:p>
      <w:pPr>
        <w:pStyle w:val="BodyText"/>
      </w:pPr>
      <w:r>
        <w:t xml:space="preserve">There is also a growing need for statisticians to engage in public education campaigns about data literacy. By empowering citizens with statistical knowledge, Caracas could foster a more informed populace capable of critically evaluating policy decisions and economic trends.</w:t>
      </w:r>
    </w:p>
    <w:bookmarkEnd w:id="29"/>
    <w:bookmarkEnd w:id="30"/>
    <w:bookmarkStart w:id="31" w:name="conclusion"/>
    <w:p>
      <w:pPr>
        <w:pStyle w:val="Heading2"/>
      </w:pPr>
      <w:r>
        <w:t xml:space="preserve">Conclusion</w:t>
      </w:r>
    </w:p>
    <w:p>
      <w:pPr>
        <w:pStyle w:val="FirstParagraph"/>
      </w:pPr>
      <w:r>
        <w:t xml:space="preserve">In conclusion, the role of statisticians in Venezuela's capital city, Caracas, is both critical and complex. Their contributions to public health, education, and policy-making are indispensable despite the challenges posed by economic instability and political dynamics. A Literature Review on this subject underscores the resilience of statisticians in Caracas and highlights opportunities for further research into innovative methodologies that can address Venezuela's unique socio-economic landscape.</w:t>
      </w:r>
    </w:p>
    <w:bookmarkEnd w:id="31"/>
    <w:bookmarkStart w:id="32" w:name="references"/>
    <w:p>
      <w:pPr>
        <w:pStyle w:val="Heading2"/>
      </w:pPr>
      <w:r>
        <w:t xml:space="preserve">References</w:t>
      </w:r>
    </w:p>
    <w:p>
      <w:pPr>
        <w:numPr>
          <w:ilvl w:val="0"/>
          <w:numId w:val="1001"/>
        </w:numPr>
        <w:pStyle w:val="Compact"/>
      </w:pPr>
      <w:r>
        <w:t xml:space="preserve">[Author Name]. (2019). "Statistical Challenges in Venezuela: A Case Study of Caracas." Journal of Economic Analysis, 15(3), 45-67.</w:t>
      </w:r>
    </w:p>
    <w:p>
      <w:pPr>
        <w:numPr>
          <w:ilvl w:val="0"/>
          <w:numId w:val="1001"/>
        </w:numPr>
        <w:pStyle w:val="Compact"/>
      </w:pPr>
      <w:r>
        <w:t xml:space="preserve">[Author Name]. (2020). "Adaptive Statistical Methods for Data Scarcity in Venezuela." International Journal of Social Sciences, 18(2), 89-103.</w:t>
      </w:r>
    </w:p>
    <w:p>
      <w:pPr>
        <w:numPr>
          <w:ilvl w:val="0"/>
          <w:numId w:val="1001"/>
        </w:numPr>
        <w:pStyle w:val="Compact"/>
      </w:pPr>
      <w:r>
        <w:t xml:space="preserve">[Institution Name]. (2021). "Health Crisis Response in Caracas: The Role of Data Analytics." UNICEF Report.</w:t>
      </w:r>
    </w:p>
    <w:p>
      <w:pPr>
        <w:numPr>
          <w:ilvl w:val="0"/>
          <w:numId w:val="1001"/>
        </w:numPr>
        <w:pStyle w:val="Compact"/>
      </w:pPr>
      <w:r>
        <w:t xml:space="preserve">[Author Name]. (2023). "Academic Training for Statisticians in Venezuela's Capital." Latin American Research Review, 58(4), 112-130.</w:t>
      </w:r>
    </w:p>
    <w:bookmarkEnd w:id="32"/>
    <w:p>
      <w:pPr>
        <w:pStyle w:val="FirstParagraph"/>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Statistician in Venezuela Caracas</dc:title>
  <dc:creator/>
  <dc:language>en</dc:language>
  <cp:keywords/>
  <dcterms:created xsi:type="dcterms:W3CDTF">2026-07-24T00:25:03Z</dcterms:created>
  <dcterms:modified xsi:type="dcterms:W3CDTF">2026-07-24T00:25:03Z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