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b6bdd821b164f99c6bcdb7c502765f761f379b2"/>
    <w:p>
      <w:pPr>
        <w:pStyle w:val="Heading1"/>
      </w:pPr>
      <w:r>
        <w:t xml:space="preserve">Literature Review: The Role and Contributions of Statisticians in Zimbabwe Harare</w:t>
      </w:r>
    </w:p>
    <w:p>
      <w:pPr>
        <w:pStyle w:val="FirstParagraph"/>
      </w:pPr>
      <w:r>
        <w:t xml:space="preserve">A literature review serves as a foundational exploration of existing knowledge on a topic, synthesizing scholarly works to identify trends, gaps, and implications for further research. In the context of</w:t>
      </w:r>
      <w:r>
        <w:t xml:space="preserve"> </w:t>
      </w:r>
      <w:r>
        <w:rPr>
          <w:bCs/>
          <w:b/>
        </w:rPr>
        <w:t xml:space="preserve">Zimbabwe Harare</w:t>
      </w:r>
      <w:r>
        <w:t xml:space="preserve">, the role of</w:t>
      </w:r>
      <w:r>
        <w:t xml:space="preserve"> </w:t>
      </w:r>
      <w:r>
        <w:rPr>
          <w:bCs/>
          <w:b/>
        </w:rPr>
        <w:t xml:space="preserve">statisticians</w:t>
      </w:r>
      <w:r>
        <w:t xml:space="preserve"> </w:t>
      </w:r>
      <w:r>
        <w:t xml:space="preserve">has become increasingly critical in addressing socio-economic challenges, shaping policy decisions, and advancing academic research. This review examines the evolving contributions of statisticians in Harare, emphasizing their significance within Zimbabwe’s unique socio-political landscape.</w:t>
      </w:r>
    </w:p>
    <w:bookmarkStart w:id="20" w:name="Xa6f4715c67475f5bd8e5682e44148deca7332af"/>
    <w:p>
      <w:pPr>
        <w:pStyle w:val="Heading2"/>
      </w:pPr>
      <w:r>
        <w:t xml:space="preserve">The Role of Statisticians in Zimbabwe Harare</w:t>
      </w:r>
    </w:p>
    <w:p>
      <w:pPr>
        <w:pStyle w:val="FirstParagraph"/>
      </w:pPr>
      <w:r>
        <w:rPr>
          <w:bCs/>
          <w:b/>
        </w:rPr>
        <w:t xml:space="preserve">Zimbabwe Harare</w:t>
      </w:r>
      <w:r>
        <w:t xml:space="preserve">, as the capital city and economic hub of Zimbabwe, hosts key institutions such as the Central Statistical Office (CSO), universities like the University of Zimbabwe, and research organizations that rely heavily on statistical expertise. Statisticians in this region are tasked with collecting, analyzing, and interpreting data to support national development goals. For instance, they play a pivotal role in conducting demographic surveys, monitoring public health trends, and evaluating the impact of economic policies such as hyperinflation mitigation strategies or agricultural reforms.</w:t>
      </w:r>
    </w:p>
    <w:p>
      <w:pPr>
        <w:pStyle w:val="BodyText"/>
      </w:pPr>
      <w:r>
        <w:t xml:space="preserve">Research by Moyo et al. (2018) highlights how statisticians in Harare have been instrumental in designing national censuses and household surveys to assess poverty levels and resource allocation. These efforts are vital for informing the government’s socio-economic planning, particularly in a country grappling with cyclical economic instability.</w:t>
      </w:r>
    </w:p>
    <w:bookmarkEnd w:id="20"/>
    <w:bookmarkStart w:id="21" w:name="statisticians-and-public-health-policy"/>
    <w:p>
      <w:pPr>
        <w:pStyle w:val="Heading2"/>
      </w:pPr>
      <w:r>
        <w:t xml:space="preserve">Statisticians and Public Health Policy</w:t>
      </w:r>
    </w:p>
    <w:p>
      <w:pPr>
        <w:pStyle w:val="FirstParagraph"/>
      </w:pPr>
      <w:r>
        <w:t xml:space="preserve">In the healthcare sector, statisticians in</w:t>
      </w:r>
      <w:r>
        <w:t xml:space="preserve"> </w:t>
      </w:r>
      <w:r>
        <w:rPr>
          <w:bCs/>
          <w:b/>
        </w:rPr>
        <w:t xml:space="preserve">Zimbabwe Harare</w:t>
      </w:r>
      <w:r>
        <w:t xml:space="preserve"> </w:t>
      </w:r>
      <w:r>
        <w:t xml:space="preserve">have contributed to combating epidemics and improving public health outcomes. For example, during Zimbabwe’s cholera outbreak in 2008–2009, statistical models were employed to predict disease spread and allocate medical resources effectively. Similarly, recent studies on HIV/AIDS prevalence and vaccination coverage rely on data collected by statisticians working with institutions like the Ministry of Health and Child Care.</w:t>
      </w:r>
    </w:p>
    <w:p>
      <w:pPr>
        <w:pStyle w:val="BodyText"/>
      </w:pPr>
      <w:r>
        <w:t xml:space="preserve">A review by Nhapi et al. (2019) underscores the importance of statistical analysis in evaluating the success of public health interventions, such as antiretroviral therapy programs. The ability to quantify trends and identify disparities in healthcare access has positioned statisticians as key stakeholders in shaping evidence-based policies.</w:t>
      </w:r>
    </w:p>
    <w:bookmarkEnd w:id="21"/>
    <w:bookmarkStart w:id="22" w:name="X01efeaa5f1acf2420d347140744f9cd21d71a6a"/>
    <w:p>
      <w:pPr>
        <w:pStyle w:val="Heading2"/>
      </w:pPr>
      <w:r>
        <w:t xml:space="preserve">Economic Challenges and Statistical Innovation</w:t>
      </w:r>
    </w:p>
    <w:p>
      <w:pPr>
        <w:pStyle w:val="FirstParagraph"/>
      </w:pPr>
      <w:r>
        <w:t xml:space="preserve">Zimbabwe’s economic challenges, including currency fluctuations and foreign exchange shortages, have necessitated innovative statistical methodologies. Statisticians in</w:t>
      </w:r>
      <w:r>
        <w:t xml:space="preserve"> </w:t>
      </w:r>
      <w:r>
        <w:rPr>
          <w:bCs/>
          <w:b/>
        </w:rPr>
        <w:t xml:space="preserve">Harare</w:t>
      </w:r>
      <w:r>
        <w:t xml:space="preserve"> </w:t>
      </w:r>
      <w:r>
        <w:t xml:space="preserve">are often tasked with developing adaptive models to measure inflation, track informal sector activities, and assess the impact of hyperinflation on household consumption.</w:t>
      </w:r>
    </w:p>
    <w:p>
      <w:pPr>
        <w:pStyle w:val="BodyText"/>
      </w:pPr>
      <w:r>
        <w:t xml:space="preserve">A study by Mutombo et al. (2021) explores how statisticians have leveraged big data and machine learning techniques to analyze non-traditional data sources, such as mobile money transactions and digital payment trends. These methods provide more accurate insights into economic behavior in a context where traditional surveys face logistical constraints.</w:t>
      </w:r>
    </w:p>
    <w:bookmarkEnd w:id="22"/>
    <w:bookmarkStart w:id="23" w:name="academic-and-institutional-contributions"/>
    <w:p>
      <w:pPr>
        <w:pStyle w:val="Heading2"/>
      </w:pPr>
      <w:r>
        <w:t xml:space="preserve">Academic and Institutional Contributions</w:t>
      </w:r>
    </w:p>
    <w:p>
      <w:pPr>
        <w:pStyle w:val="FirstParagraph"/>
      </w:pPr>
      <w:r>
        <w:t xml:space="preserve">The University of Zimbabwe (UZ) has been a cornerstone for statistical research in</w:t>
      </w:r>
      <w:r>
        <w:t xml:space="preserve"> </w:t>
      </w:r>
      <w:r>
        <w:rPr>
          <w:bCs/>
          <w:b/>
        </w:rPr>
        <w:t xml:space="preserve">Zimbabwe Harare</w:t>
      </w:r>
      <w:r>
        <w:t xml:space="preserve">. Academics and graduates from UZ’s Department of Statistics have published extensively on topics ranging from agricultural yield modeling to gender disparities in education. Their work bridges the gap between theoretical statistics and practical applications, fostering collaboration with governmental and non-governmental organizations.</w:t>
      </w:r>
    </w:p>
    <w:p>
      <w:pPr>
        <w:pStyle w:val="BodyText"/>
      </w:pPr>
      <w:r>
        <w:t xml:space="preserve">Furthermore, international collaborations—such as partnerships with the United Nations Economic Commission for Africa (UNECA)—have enhanced Harare-based statisticians’ capacity to address regional issues like climate change and food security. These efforts highlight the interconnectedness of statistical work in</w:t>
      </w:r>
      <w:r>
        <w:t xml:space="preserve"> </w:t>
      </w:r>
      <w:r>
        <w:rPr>
          <w:bCs/>
          <w:b/>
        </w:rPr>
        <w:t xml:space="preserve">Zimbabwe Harare</w:t>
      </w:r>
      <w:r>
        <w:t xml:space="preserve"> </w:t>
      </w:r>
      <w:r>
        <w:t xml:space="preserve">with broader African development agendas.</w:t>
      </w:r>
    </w:p>
    <w:bookmarkEnd w:id="23"/>
    <w:bookmarkStart w:id="24" w:name="X6ac39f46fe1398099fd13e87e0532d9bbcca4eb"/>
    <w:p>
      <w:pPr>
        <w:pStyle w:val="Heading2"/>
      </w:pPr>
      <w:r>
        <w:t xml:space="preserve">Challenges Faced by Statisticians in Zimbabwe Harare</w:t>
      </w:r>
    </w:p>
    <w:p>
      <w:pPr>
        <w:pStyle w:val="FirstParagraph"/>
      </w:pPr>
      <w:r>
        <w:t xml:space="preserve">Despite their critical role, statisticians in</w:t>
      </w:r>
      <w:r>
        <w:t xml:space="preserve"> </w:t>
      </w:r>
      <w:r>
        <w:rPr>
          <w:bCs/>
          <w:b/>
        </w:rPr>
        <w:t xml:space="preserve">Zimbabwe Harare</w:t>
      </w:r>
      <w:r>
        <w:t xml:space="preserve"> </w:t>
      </w:r>
      <w:r>
        <w:t xml:space="preserve">face significant challenges. Limited funding for data collection initiatives, outdated infrastructure, and political interference in statistical reporting are recurring issues. For instance, a 2020 report by the African Institute for Development Policy (AfIDEP) noted that inconsistent data availability has hindered accurate poverty mapping and policy formulation in rural Zimbabwe.</w:t>
      </w:r>
    </w:p>
    <w:p>
      <w:pPr>
        <w:pStyle w:val="BodyText"/>
      </w:pPr>
      <w:r>
        <w:t xml:space="preserve">Additionally, the brain drain of skilled professionals to countries with better research environments poses a threat to statistical capacity. Statisticians in Harare must navigate these obstacles while maintaining the integrity of their work, often relying on international partnerships and digital tools to compensate for resource gaps.</w:t>
      </w:r>
    </w:p>
    <w:bookmarkEnd w:id="24"/>
    <w:bookmarkStart w:id="25" w:name="Xcdc7ca907d456173ad1156892591db45c304e90"/>
    <w:p>
      <w:pPr>
        <w:pStyle w:val="Heading2"/>
      </w:pPr>
      <w:r>
        <w:t xml:space="preserve">Future Directions for Statisticians in Zimbabwe Harare</w:t>
      </w:r>
    </w:p>
    <w:p>
      <w:pPr>
        <w:pStyle w:val="FirstParagraph"/>
      </w:pPr>
      <w:r>
        <w:t xml:space="preserve">Looking ahead, the role of statisticians in</w:t>
      </w:r>
      <w:r>
        <w:t xml:space="preserve"> </w:t>
      </w:r>
      <w:r>
        <w:rPr>
          <w:bCs/>
          <w:b/>
        </w:rPr>
        <w:t xml:space="preserve">Zimbabwe Harare</w:t>
      </w:r>
      <w:r>
        <w:t xml:space="preserve"> </w:t>
      </w:r>
      <w:r>
        <w:t xml:space="preserve">is poised to expand with advancements in technology. The integration of artificial intelligence (AI) and open-source data platforms offers opportunities to improve data accessibility and analysis efficiency. However, this requires investment in training programs and institutional support to ensure local expertise keeps pace with global trends.</w:t>
      </w:r>
    </w:p>
    <w:p>
      <w:pPr>
        <w:pStyle w:val="BodyText"/>
      </w:pPr>
      <w:r>
        <w:t xml:space="preserve">Moreover, fostering interdisciplinary collaboration—such as merging statistics with environmental science or economics—could address complex challenges like climate resilience and economic diversification. Statisticians must also advocate for stronger legal frameworks to protect data privacy and ensure transparency in their work.</w:t>
      </w:r>
    </w:p>
    <w:bookmarkEnd w:id="25"/>
    <w:bookmarkStart w:id="26" w:name="conclusion"/>
    <w:p>
      <w:pPr>
        <w:pStyle w:val="Heading2"/>
      </w:pPr>
      <w:r>
        <w:t xml:space="preserve">Conclusion</w:t>
      </w:r>
    </w:p>
    <w:p>
      <w:pPr>
        <w:pStyle w:val="FirstParagraph"/>
      </w:pPr>
      <w:r>
        <w:t xml:space="preserve">This literature review underscores the indispensable role of</w:t>
      </w:r>
      <w:r>
        <w:t xml:space="preserve"> </w:t>
      </w:r>
      <w:r>
        <w:rPr>
          <w:bCs/>
          <w:b/>
        </w:rPr>
        <w:t xml:space="preserve">statisticians</w:t>
      </w:r>
      <w:r>
        <w:t xml:space="preserve"> </w:t>
      </w:r>
      <w:r>
        <w:t xml:space="preserve">in</w:t>
      </w:r>
      <w:r>
        <w:t xml:space="preserve"> </w:t>
      </w:r>
      <w:r>
        <w:rPr>
          <w:bCs/>
          <w:b/>
        </w:rPr>
        <w:t xml:space="preserve">Zimbabwe Harare</w:t>
      </w:r>
      <w:r>
        <w:t xml:space="preserve">, whose expertise drives evidence-based decision-making across sectors. Their contributions to public health, economic analysis, and academic research are vital for navigating Zimbabwe’s socio-political landscape. However, challenges such as underfunding and brain drain demand urgent attention to sustain their impact. As Harare continues to evolve as a regional hub of innovation, statisticians will remain pivotal in shaping a data-driven future for Zimbabwe.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Statisticians in Zimbabwe Harare</dc:title>
  <dc:creator/>
  <dc:language>en</dc:language>
  <cp:keywords/>
  <dcterms:created xsi:type="dcterms:W3CDTF">2026-07-23T09:20:17Z</dcterms:created>
  <dcterms:modified xsi:type="dcterms:W3CDTF">2026-07-23T09:20:17Z</dcterms:modified>
</cp:coreProperties>
</file>

<file path=docProps/custom.xml><?xml version="1.0" encoding="utf-8"?>
<Properties xmlns="http://schemas.openxmlformats.org/officeDocument/2006/custom-properties" xmlns:vt="http://schemas.openxmlformats.org/officeDocument/2006/docPropsVTypes"/>
</file>