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2acc23722943e832aa53d8c6c3d61351b185d5a"/>
    <w:p>
      <w:pPr>
        <w:pStyle w:val="Heading1"/>
      </w:pPr>
      <w:r>
        <w:t xml:space="preserve">Literature Review: Surgeons in the Democratic Republic of Congo, Kinshasa</w:t>
      </w:r>
    </w:p>
    <w:p>
      <w:pPr>
        <w:pStyle w:val="FirstParagraph"/>
      </w:pPr>
      <w:r>
        <w:t xml:space="preserve">This literature review explores the role, challenges, and significance of surgeons in the context of</w:t>
      </w:r>
      <w:r>
        <w:t xml:space="preserve"> </w:t>
      </w:r>
      <w:r>
        <w:rPr>
          <w:bCs/>
          <w:b/>
        </w:rPr>
        <w:t xml:space="preserve">DR Congo Kinshasa</w:t>
      </w:r>
      <w:r>
        <w:t xml:space="preserve">, a region grappling with complex socio-economic and health system issues. The study emphasizes how surgeons contribute to healthcare delivery in a setting marked by limited resources, infrastructure gaps, and political instability. Understanding their role is critical for addressing public health priorities and improving surgical care accessibility across the country.</w:t>
      </w:r>
    </w:p>
    <w:bookmarkStart w:id="20" w:name="Xa96a0219999b65c4a4fc77a9d6068a974b234d2"/>
    <w:p>
      <w:pPr>
        <w:pStyle w:val="Heading2"/>
      </w:pPr>
      <w:r>
        <w:t xml:space="preserve">Historical Context of Surgical Practice in DR Congo Kinshasa</w:t>
      </w:r>
    </w:p>
    <w:p>
      <w:pPr>
        <w:pStyle w:val="FirstParagraph"/>
      </w:pPr>
      <w:r>
        <w:t xml:space="preserve">The history of surgery in the Democratic Republic of Congo (DRC) is intertwined with colonial legacies and post-independence development. In Kinshasa, the capital, surgical training began in the mid-20th century through institutions such as the Université Nationale du Congo (now Université Protestante au Congo) and later expanded with international partnerships. However, decades of conflict, including wars in the 1990s and early 2000s, disrupted healthcare systems, leading to a shortage of trained surgeons and deteriorating infrastructure.</w:t>
      </w:r>
    </w:p>
    <w:bookmarkEnd w:id="20"/>
    <w:bookmarkStart w:id="21" w:name="X0edac8e9a1843a3bca0591689a90212148989c2"/>
    <w:p>
      <w:pPr>
        <w:pStyle w:val="Heading2"/>
      </w:pPr>
      <w:r>
        <w:t xml:space="preserve">Current Challenges Faced by Surgeons in DR Congo Kinshasa</w:t>
      </w:r>
    </w:p>
    <w:p>
      <w:pPr>
        <w:pStyle w:val="FirstParagraph"/>
      </w:pPr>
      <w:r>
        <w:t xml:space="preserve">The surgical landscape in</w:t>
      </w:r>
      <w:r>
        <w:t xml:space="preserve"> </w:t>
      </w:r>
      <w:r>
        <w:rPr>
          <w:bCs/>
          <w:b/>
        </w:rPr>
        <w:t xml:space="preserve">DR Congo Kinshasa</w:t>
      </w:r>
      <w:r>
        <w:t xml:space="preserve"> </w:t>
      </w:r>
      <w:r>
        <w:t xml:space="preserve">remains fragmented due to systemic challenges. Key issues include:</w:t>
      </w:r>
    </w:p>
    <w:p>
      <w:pPr>
        <w:numPr>
          <w:ilvl w:val="0"/>
          <w:numId w:val="1001"/>
        </w:numPr>
        <w:pStyle w:val="Compact"/>
      </w:pPr>
      <w:r>
        <w:rPr>
          <w:bCs/>
          <w:b/>
        </w:rPr>
        <w:t xml:space="preserve">Limited Access to Medical Resources:</w:t>
      </w:r>
      <w:r>
        <w:t xml:space="preserve"> </w:t>
      </w:r>
      <w:r>
        <w:t xml:space="preserve">Hospitals and clinics in Kinshasa often lack essential surgical equipment, anesthesia supplies, and post-operative care facilities.</w:t>
      </w:r>
    </w:p>
    <w:p>
      <w:pPr>
        <w:numPr>
          <w:ilvl w:val="0"/>
          <w:numId w:val="1001"/>
        </w:numPr>
        <w:pStyle w:val="Compact"/>
      </w:pPr>
      <w:r>
        <w:rPr>
          <w:bCs/>
          <w:b/>
        </w:rPr>
        <w:t xml:space="preserve">Human Resource Shortages:</w:t>
      </w:r>
      <w:r>
        <w:t xml:space="preserve"> </w:t>
      </w:r>
      <w:r>
        <w:t xml:space="preserve">A severe shortage of trained surgeons persists, exacerbated by brain drain as professionals migrate to countries with better pay and working conditions.</w:t>
      </w:r>
    </w:p>
    <w:p>
      <w:pPr>
        <w:numPr>
          <w:ilvl w:val="0"/>
          <w:numId w:val="1001"/>
        </w:numPr>
        <w:pStyle w:val="Compact"/>
      </w:pPr>
      <w:r>
        <w:rPr>
          <w:bCs/>
          <w:b/>
        </w:rPr>
        <w:t xml:space="preserve">Inadequate Infrastructure:</w:t>
      </w:r>
      <w:r>
        <w:t xml:space="preserve"> </w:t>
      </w:r>
      <w:r>
        <w:t xml:space="preserve">Many healthcare facilities in Kinshasa are underfunded, with outdated operating rooms and poor sanitation standards.</w:t>
      </w:r>
    </w:p>
    <w:p>
      <w:pPr>
        <w:numPr>
          <w:ilvl w:val="0"/>
          <w:numId w:val="1001"/>
        </w:numPr>
        <w:pStyle w:val="Compact"/>
      </w:pPr>
      <w:r>
        <w:rPr>
          <w:bCs/>
          <w:b/>
        </w:rPr>
        <w:t xml:space="preserve">Financial Constraints:</w:t>
      </w:r>
      <w:r>
        <w:t xml:space="preserve"> </w:t>
      </w:r>
      <w:r>
        <w:t xml:space="preserve">Both public and private sectors face funding gaps, limiting the ability to invest in surgical training programs or modernize equipment.</w:t>
      </w:r>
    </w:p>
    <w:bookmarkEnd w:id="21"/>
    <w:bookmarkStart w:id="22" w:name="Xd24205115fa471438baf50e77adc75470c34fb2"/>
    <w:p>
      <w:pPr>
        <w:pStyle w:val="Heading2"/>
      </w:pPr>
      <w:r>
        <w:t xml:space="preserve">The Role of Surgeons in Public Health in DR Congo Kinshasa</w:t>
      </w:r>
    </w:p>
    <w:p>
      <w:pPr>
        <w:pStyle w:val="FirstParagraph"/>
      </w:pPr>
      <w:r>
        <w:t xml:space="preserve">Surgeons play a pivotal role in addressing urgent health needs across</w:t>
      </w:r>
      <w:r>
        <w:t xml:space="preserve"> </w:t>
      </w:r>
      <w:r>
        <w:rPr>
          <w:bCs/>
          <w:b/>
        </w:rPr>
        <w:t xml:space="preserve">DR Congo Kinshasa</w:t>
      </w:r>
      <w:r>
        <w:t xml:space="preserve">. They are often the first responders to trauma cases resulting from road accidents, violence, or childbirth complications. Additionally, surgeons are crucial in managing infectious diseases such as tuberculosis and HIV/AIDS, which require surgical interventions for complications like abscesses or opportunistic infections.</w:t>
      </w:r>
    </w:p>
    <w:bookmarkEnd w:id="22"/>
    <w:bookmarkStart w:id="23" w:name="Xbdb0c7cdda75bba65886b89733873a4209cca92"/>
    <w:p>
      <w:pPr>
        <w:pStyle w:val="Heading2"/>
      </w:pPr>
      <w:r>
        <w:t xml:space="preserve">Educational Pathways and Training of Surgeons in Kinshasa</w:t>
      </w:r>
    </w:p>
    <w:p>
      <w:pPr>
        <w:pStyle w:val="FirstParagraph"/>
      </w:pPr>
      <w:r>
        <w:t xml:space="preserve">Becoming a surgeon in the DRC requires completing medical school followed by specialized residency training. In Kinshasa, institutions such as the Université Protestante au Congo (UPC) and the National Higher School of Health (Ecole Supérieure de Santé Publique) offer surgical programs. However, these programs face challenges such as limited clinical exposure, insufficient mentorship, and outdated curricula that fail to address modern surgical techniques.</w:t>
      </w:r>
    </w:p>
    <w:p>
      <w:pPr>
        <w:pStyle w:val="BodyText"/>
      </w:pPr>
      <w:r>
        <w:t xml:space="preserve">International collaborations have attempted to bridge this gap. For example, NGOs like Médecins Sans Frontières (MSF) and the World Health Organization (WHO) have supported training initiatives in Kinshasa. Despite these efforts, the number of qualified surgeons remains disproportionately low compared to the population's needs.</w:t>
      </w:r>
    </w:p>
    <w:bookmarkEnd w:id="23"/>
    <w:bookmarkStart w:id="24" w:name="X16631d4da3e1e49b550d5a1a57aac832032f70b"/>
    <w:p>
      <w:pPr>
        <w:pStyle w:val="Heading2"/>
      </w:pPr>
      <w:r>
        <w:t xml:space="preserve">Impact of Surgeons on Maternal and Child Health in Kinshasa</w:t>
      </w:r>
    </w:p>
    <w:p>
      <w:pPr>
        <w:pStyle w:val="FirstParagraph"/>
      </w:pPr>
      <w:r>
        <w:t xml:space="preserve">Surgical interventions are critical for reducing maternal mortality rates in DR Congo, where complications from childbirth account for a significant portion of deaths. Caesarean sections (C-sections), emergency obstetric care, and neonatal surgeries are essential services provided by surgeons in Kinshasa. However, the lack of skilled personnel and resources often delays or prevents access to these life-saving procedures.</w:t>
      </w:r>
    </w:p>
    <w:bookmarkEnd w:id="24"/>
    <w:bookmarkStart w:id="25" w:name="Xa8a98af16839abd06f21772ce32c36bac646d3c"/>
    <w:p>
      <w:pPr>
        <w:pStyle w:val="Heading2"/>
      </w:pPr>
      <w:r>
        <w:t xml:space="preserve">Case Studies: Surgical Care in DR Congo Kinshasa</w:t>
      </w:r>
    </w:p>
    <w:p>
      <w:pPr>
        <w:pStyle w:val="FirstParagraph"/>
      </w:pPr>
      <w:r>
        <w:t xml:space="preserve">Several studies highlight the challenges and successes of surgical care in Kinshasa. For instance, a 2019 report by the WHO noted that only 5% of DRC's population has access to essential surgical services, with Kinshasa being slightly better due to its urban infrastructure. Another study published in</w:t>
      </w:r>
      <w:r>
        <w:t xml:space="preserve"> </w:t>
      </w:r>
      <w:r>
        <w:rPr>
          <w:iCs/>
          <w:i/>
        </w:rPr>
        <w:t xml:space="preserve">Global Surgery</w:t>
      </w:r>
      <w:r>
        <w:t xml:space="preserve"> </w:t>
      </w:r>
      <w:r>
        <w:t xml:space="preserve">(2021) emphasized the role of mobile surgical units in rural areas, though urban centers like Kinshasa still face systemic barriers.</w:t>
      </w:r>
    </w:p>
    <w:bookmarkEnd w:id="25"/>
    <w:bookmarkStart w:id="26" w:name="X086be5b88479b94fb9a565571d87c47b16ab31e"/>
    <w:p>
      <w:pPr>
        <w:pStyle w:val="Heading2"/>
      </w:pPr>
      <w:r>
        <w:t xml:space="preserve">Policies and Future Directions for Surgeons in DR Congo Kinshasa</w:t>
      </w:r>
    </w:p>
    <w:p>
      <w:pPr>
        <w:pStyle w:val="FirstParagraph"/>
      </w:pPr>
      <w:r>
        <w:t xml:space="preserve">The DRC government and international stakeholders must prioritize surgical care in policy frameworks. Initiatives such as the</w:t>
      </w:r>
      <w:r>
        <w:t xml:space="preserve"> </w:t>
      </w:r>
      <w:r>
        <w:rPr>
          <w:iCs/>
          <w:i/>
        </w:rPr>
        <w:t xml:space="preserve">Global Initiative for Emergency and Essential Surgical Care</w:t>
      </w:r>
      <w:r>
        <w:t xml:space="preserve"> </w:t>
      </w:r>
      <w:r>
        <w:t xml:space="preserve">(GIEESC) provide a roadmap for improving access to surgery. In Kinshasa, investing in training programs, infrastructure modernization, and public-private partnerships could enhance the capacity of surgeons to meet growing demand.</w:t>
      </w:r>
    </w:p>
    <w:bookmarkEnd w:id="26"/>
    <w:bookmarkStart w:id="27" w:name="conclusion"/>
    <w:p>
      <w:pPr>
        <w:pStyle w:val="Heading2"/>
      </w:pPr>
      <w:r>
        <w:t xml:space="preserve">Conclusion</w:t>
      </w:r>
    </w:p>
    <w:p>
      <w:pPr>
        <w:pStyle w:val="FirstParagraph"/>
      </w:pPr>
      <w:r>
        <w:t xml:space="preserve">In conclusion, surgeons in</w:t>
      </w:r>
      <w:r>
        <w:t xml:space="preserve"> </w:t>
      </w:r>
      <w:r>
        <w:rPr>
          <w:bCs/>
          <w:b/>
        </w:rPr>
        <w:t xml:space="preserve">DR Congo Kinshasa</w:t>
      </w:r>
      <w:r>
        <w:t xml:space="preserve"> </w:t>
      </w:r>
      <w:r>
        <w:t xml:space="preserve">are vital to the healthcare system but operate within a context of immense challenges. Addressing these barriers requires coordinated efforts from local institutions, international organizations, and policymakers. By strengthening surgical training programs, improving infrastructure, and ensuring equitable access to care, the region can move toward achieving universal health coverage goals.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Surgeons in DR Congo Kinshasa</dc:title>
  <dc:creator/>
  <dc:language>en</dc:language>
  <cp:keywords/>
  <dcterms:created xsi:type="dcterms:W3CDTF">2026-07-21T04:53:36Z</dcterms:created>
  <dcterms:modified xsi:type="dcterms:W3CDTF">2026-07-21T04:53:36Z</dcterms:modified>
</cp:coreProperties>
</file>

<file path=docProps/custom.xml><?xml version="1.0" encoding="utf-8"?>
<Properties xmlns="http://schemas.openxmlformats.org/officeDocument/2006/custom-properties" xmlns:vt="http://schemas.openxmlformats.org/officeDocument/2006/docPropsVTypes"/>
</file>