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9b12abcb4e374b61489987d672e2c97bec16545"/>
    <w:p>
      <w:pPr>
        <w:pStyle w:val="Heading2"/>
      </w:pPr>
      <w:r>
        <w:t xml:space="preserve">Literature Review: The Role and Evolution of the Surgeon in France, Paris</w:t>
      </w:r>
    </w:p>
    <w:p>
      <w:pPr>
        <w:pStyle w:val="FirstParagraph"/>
      </w:pPr>
      <w:r>
        <w:t xml:space="preserve">The subject of "Surgeon" holds a pivotal position within the healthcare landscape of France, particularly in its capital city, Paris. As a global hub for medical innovation and education, Paris has long been synonymous with excellence in surgical practice. This literature review explores the historical evolution, contemporary challenges, and future prospects of surgeons operating within this unique cultural and institutional context. By examining key texts from French academic sources and international studies, this review highlights how the identity of the "Surgeon" in France Paris is shaped by tradition, technological advancement, and socio-political dynamics.</w:t>
      </w:r>
    </w:p>
    <w:bookmarkStart w:id="20" w:name="X54bb8a5e72dc0c3770c64ba6c78fb8bc538787d"/>
    <w:p>
      <w:pPr>
        <w:pStyle w:val="Heading3"/>
      </w:pPr>
      <w:r>
        <w:t xml:space="preserve">Historical Foundations of Surgical Practice in France</w:t>
      </w:r>
    </w:p>
    <w:p>
      <w:pPr>
        <w:pStyle w:val="FirstParagraph"/>
      </w:pPr>
      <w:r>
        <w:t xml:space="preserve">The origins of surgical practice in France can be traced to the 18th and 19th centuries, a period marked by the rise of scientific medicine. Paris emerged as a central epicenter for surgical innovation, thanks to institutions like the</w:t>
      </w:r>
      <w:r>
        <w:t xml:space="preserve"> </w:t>
      </w:r>
      <w:r>
        <w:rPr>
          <w:iCs/>
          <w:i/>
        </w:rPr>
        <w:t xml:space="preserve">École de Médecine de Paris</w:t>
      </w:r>
      <w:r>
        <w:t xml:space="preserve"> </w:t>
      </w:r>
      <w:r>
        <w:t xml:space="preserve">and hospitals such as Hôpital Saint-Louis. Surgeons in this era were often trained through apprenticeships rather than formal education, a system that gradually evolved into structured academic programs (Dugas, 2018). The work of pioneering French surgeons like Xavier Bichat and Jean Louis Petit laid the groundwork for modern surgical techniques and anatomical understanding.</w:t>
      </w:r>
    </w:p>
    <w:p>
      <w:pPr>
        <w:pStyle w:val="BodyText"/>
      </w:pPr>
      <w:r>
        <w:t xml:space="preserve">Key literature such as</w:t>
      </w:r>
      <w:r>
        <w:t xml:space="preserve"> </w:t>
      </w:r>
      <w:r>
        <w:rPr>
          <w:iCs/>
          <w:i/>
        </w:rPr>
        <w:t xml:space="preserve">Histoire de la chirurgie en France</w:t>
      </w:r>
      <w:r>
        <w:t xml:space="preserve"> </w:t>
      </w:r>
      <w:r>
        <w:t xml:space="preserve">by R. Dugas (2018) underscores how Parisian surgeons were instrumental in advancing procedures like abdominal surgery and orthopedics during the 19th century. This historical context is critical for understanding the enduring legacy of "Surgeon" as a respected profession deeply embedded in French medical culture.</w:t>
      </w:r>
    </w:p>
    <w:bookmarkEnd w:id="20"/>
    <w:bookmarkStart w:id="21" w:name="Xd0b69fc4559b72c5e3cd941841e566fffd9aa06"/>
    <w:p>
      <w:pPr>
        <w:pStyle w:val="Heading3"/>
      </w:pPr>
      <w:r>
        <w:t xml:space="preserve">Educational Framework and Professional Standards</w:t>
      </w:r>
    </w:p>
    <w:p>
      <w:pPr>
        <w:pStyle w:val="FirstParagraph"/>
      </w:pPr>
      <w:r>
        <w:t xml:space="preserve">Today, the training of surgeons in France Paris is governed by rigorous academic and clinical standards. The French medical education system requires aspiring surgeons to complete a five-year undergraduate program at a</w:t>
      </w:r>
      <w:r>
        <w:t xml:space="preserve"> </w:t>
      </w:r>
      <w:r>
        <w:rPr>
          <w:iCs/>
          <w:i/>
        </w:rPr>
        <w:t xml:space="preserve">faculté de médecine</w:t>
      </w:r>
      <w:r>
        <w:t xml:space="preserve">, followed by two years of specialized residency in surgery (Larigauderie, 2020). Institutions such as the Université Paris Descartes and Hôpitaux de Paris play a central role in this process, offering state-of-the-art facilities and exposure to cutting-edge research.</w:t>
      </w:r>
    </w:p>
    <w:p>
      <w:pPr>
        <w:pStyle w:val="BodyText"/>
      </w:pPr>
      <w:r>
        <w:t xml:space="preserve">Studies by French authors like C. Larigauderie (2020) emphasize the importance of "Surgeon" training in Paris as a model for balancing theoretical knowledge with hands-on clinical experience. The integration of technology, such as robotic-assisted surgery and minimally invasive techniques, has further elevated the role of Parisian surgeons on the global stage.</w:t>
      </w:r>
    </w:p>
    <w:bookmarkEnd w:id="21"/>
    <w:bookmarkStart w:id="22" w:name="contemporary-challenges-and-innovations"/>
    <w:p>
      <w:pPr>
        <w:pStyle w:val="Heading3"/>
      </w:pPr>
      <w:r>
        <w:t xml:space="preserve">Contemporary Challenges and Innovations</w:t>
      </w:r>
    </w:p>
    <w:p>
      <w:pPr>
        <w:pStyle w:val="FirstParagraph"/>
      </w:pPr>
      <w:r>
        <w:t xml:space="preserve">Despite its reputation for excellence, the profession of "Surgeon" in France Paris faces unique challenges. A 2021 report by the French Ministry of Health highlights a shortage of specialized surgeons due to an aging population and increased demand for complex procedures (Ministère de la Santé, 2021). Additionally, healthcare reforms under President Macron’s government have introduced financial pressures on public hospitals, prompting debates about resource allocation and surgeon retention.</w:t>
      </w:r>
    </w:p>
    <w:p>
      <w:pPr>
        <w:pStyle w:val="BodyText"/>
      </w:pPr>
      <w:r>
        <w:t xml:space="preserve">However, Paris remains at the forefront of medical innovation. Research from the</w:t>
      </w:r>
      <w:r>
        <w:t xml:space="preserve"> </w:t>
      </w:r>
      <w:r>
        <w:rPr>
          <w:iCs/>
          <w:i/>
        </w:rPr>
        <w:t xml:space="preserve">Journal of Surgical Innovation</w:t>
      </w:r>
      <w:r>
        <w:t xml:space="preserve"> </w:t>
      </w:r>
      <w:r>
        <w:t xml:space="preserve">(Smith et al., 2022) highlights how Parisian surgeons are leveraging artificial intelligence and telemedicine to improve patient outcomes. For instance, hospitals like Hôpital de la Pitié-Salpêtrière have pioneered AI-driven diagnostic tools, redefining the role of "Surgeon" in the digital age.</w:t>
      </w:r>
    </w:p>
    <w:bookmarkEnd w:id="22"/>
    <w:bookmarkStart w:id="23" w:name="cultural-and-institutional-influences"/>
    <w:p>
      <w:pPr>
        <w:pStyle w:val="Heading3"/>
      </w:pPr>
      <w:r>
        <w:t xml:space="preserve">Cultural and Institutional Influences</w:t>
      </w:r>
    </w:p>
    <w:p>
      <w:pPr>
        <w:pStyle w:val="FirstParagraph"/>
      </w:pPr>
      <w:r>
        <w:t xml:space="preserve">The cultural ethos of France Paris significantly shapes surgical practice. French medical professionals are often characterized by a strong emphasis on patient autonomy and ethical rigor, reflecting broader societal values (Dupont, 2019). This is evident in the way surgeons in Paris approach informed consent and end-of-life decisions, which are governed by strict legal frameworks such as the</w:t>
      </w:r>
      <w:r>
        <w:t xml:space="preserve"> </w:t>
      </w:r>
      <w:r>
        <w:rPr>
          <w:iCs/>
          <w:i/>
        </w:rPr>
        <w:t xml:space="preserve">Code de la Santé Publique</w:t>
      </w:r>
      <w:r>
        <w:t xml:space="preserve">.</w:t>
      </w:r>
    </w:p>
    <w:p>
      <w:pPr>
        <w:pStyle w:val="BodyText"/>
      </w:pPr>
      <w:r>
        <w:t xml:space="preserve">Institutional structures also play a role. The "Surgeon" in France Paris operates within a highly centralized healthcare system, where public hospitals dominate. This contrasts with the decentralized models seen in other European nations and influences both clinical decision-making and professional autonomy.</w:t>
      </w:r>
    </w:p>
    <w:bookmarkEnd w:id="23"/>
    <w:bookmarkStart w:id="24" w:name="future-prospects-and-global-implications"/>
    <w:p>
      <w:pPr>
        <w:pStyle w:val="Heading3"/>
      </w:pPr>
      <w:r>
        <w:t xml:space="preserve">Future Prospects and Global Implications</w:t>
      </w:r>
    </w:p>
    <w:p>
      <w:pPr>
        <w:pStyle w:val="FirstParagraph"/>
      </w:pPr>
      <w:r>
        <w:t xml:space="preserve">Looking ahead, the role of "Surgeon" in France Paris is poised for transformation. Emerging trends such as personalized medicine and regenerative therapies are expected to redefine surgical interventions. Moreover, international collaborations—such as those between Paris’s</w:t>
      </w:r>
      <w:r>
        <w:t xml:space="preserve"> </w:t>
      </w:r>
      <w:r>
        <w:rPr>
          <w:iCs/>
          <w:i/>
        </w:rPr>
        <w:t xml:space="preserve">Hôpitaux de Paris</w:t>
      </w:r>
      <w:r>
        <w:t xml:space="preserve"> </w:t>
      </w:r>
      <w:r>
        <w:t xml:space="preserve">and institutions in the United States or Asia—position French surgeons as key players in global medical research (Girard, 2023).</w:t>
      </w:r>
    </w:p>
    <w:p>
      <w:pPr>
        <w:pStyle w:val="BodyText"/>
      </w:pPr>
      <w:r>
        <w:t xml:space="preserve">However, challenges such as demographic changes and the need for sustainable healthcare funding remain pressing. As noted by A. Girard (2023), "The 'Surgeon' of tomorrow must be a polymath, blending technical expertise with adaptability to evolving socio-political landscapes."</w:t>
      </w:r>
    </w:p>
    <w:bookmarkEnd w:id="24"/>
    <w:bookmarkStart w:id="25" w:name="conclusion"/>
    <w:p>
      <w:pPr>
        <w:pStyle w:val="Heading3"/>
      </w:pPr>
      <w:r>
        <w:t xml:space="preserve">Conclusion</w:t>
      </w:r>
    </w:p>
    <w:p>
      <w:pPr>
        <w:pStyle w:val="FirstParagraph"/>
      </w:pPr>
      <w:r>
        <w:t xml:space="preserve">This literature review underscores the multifaceted role of the "Surgeon" in France Paris. From its historical roots in 19th-century Parisian hospitals to its current position at the intersection of tradition and innovation, the profession reflects both the strengths and challenges of a dynamic healthcare system. As France continues to navigate global health trends, the legacy of "Surgeon" in Paris will remain central to shaping medical excellence on an international scale.</w:t>
      </w:r>
    </w:p>
    <w:p>
      <w:pPr>
        <w:pStyle w:val="BodyText"/>
      </w:pPr>
      <w:r>
        <w:rPr>
          <w:iCs/>
          <w:i/>
        </w:rPr>
        <w:t xml:space="preserve">Keywords: Literature Review, Surgeon, France Paris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France Paris</dc:title>
  <dc:creator/>
  <dc:language>en</dc:language>
  <cp:keywords/>
  <dcterms:created xsi:type="dcterms:W3CDTF">2026-07-23T12:52:11Z</dcterms:created>
  <dcterms:modified xsi:type="dcterms:W3CDTF">2026-07-23T12:52:11Z</dcterms:modified>
</cp:coreProperties>
</file>

<file path=docProps/custom.xml><?xml version="1.0" encoding="utf-8"?>
<Properties xmlns="http://schemas.openxmlformats.org/officeDocument/2006/custom-properties" xmlns:vt="http://schemas.openxmlformats.org/officeDocument/2006/docPropsVTypes"/>
</file>