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literature-review-surgeon-in-ghana-accra"/>
    <w:p>
      <w:pPr>
        <w:pStyle w:val="Heading1"/>
      </w:pPr>
      <w:r>
        <w:t xml:space="preserve">Literature Review: Surgeon in Ghana Accra</w:t>
      </w:r>
    </w:p>
    <w:p>
      <w:pPr>
        <w:pStyle w:val="FirstParagraph"/>
      </w:pPr>
      <w:r>
        <w:t xml:space="preserve">A comprehensive understanding of the role, challenges, and significance of surgeons in Ghana's capital city, Accra, is critical to addressing healthcare disparities and improving surgical outcomes in the region. This literature review synthesizes existing scholarly works on surgeons operating within the context of Ghana’s healthcare system, with a specific focus on Accra. The analysis highlights gaps in research, systemic challenges, and opportunities for enhancing surgical care in this rapidly urbanizing part of West Africa.</w:t>
      </w:r>
    </w:p>
    <w:bookmarkStart w:id="20" w:name="historical-context-of-surgery-in-ghana"/>
    <w:p>
      <w:pPr>
        <w:pStyle w:val="Heading2"/>
      </w:pPr>
      <w:r>
        <w:t xml:space="preserve">Historical Context of Surgery in Ghana</w:t>
      </w:r>
    </w:p>
    <w:p>
      <w:pPr>
        <w:pStyle w:val="FirstParagraph"/>
      </w:pPr>
      <w:r>
        <w:t xml:space="preserve">The evolution of surgical practice in Ghana has been shaped by colonial history, post-independence reforms, and the development of medical institutions. Early surgical services were limited to missionary hospitals and colonial-era facilities. Over time, the establishment of national health policies and the University of Ghana Medical School (UGMS) in Accra laid the foundation for formalized surgeon training. However, studies indicate that access to specialized surgical care remains uneven across Ghana’s regions, with urban centers like Accra bearing a disproportionate burden of demand.</w:t>
      </w:r>
    </w:p>
    <w:bookmarkEnd w:id="20"/>
    <w:bookmarkStart w:id="21" w:name="Xf6f6b6b9f43b5b30bd390bb2fb5e29304eead32"/>
    <w:p>
      <w:pPr>
        <w:pStyle w:val="Heading2"/>
      </w:pPr>
      <w:r>
        <w:t xml:space="preserve">Surgeon Workforce Challenges in Ghana Accra</w:t>
      </w:r>
    </w:p>
    <w:p>
      <w:pPr>
        <w:pStyle w:val="FirstParagraph"/>
      </w:pPr>
      <w:r>
        <w:t xml:space="preserve">Despite being the largest city in Ghana and a hub for medical education, Accra faces significant challenges in sustaining an adequate number of trained surgeons. A 2019 report by the World Health Organization (WHO) highlighted that Ghana’s surgeon-to-population ratio is below the recommended standard of 1 per 50,000 people. In Accra, this shortage is exacerbated by factors such as brain drain, limited funding for surgical infrastructure, and uneven distribution of specialists between public and private sectors.</w:t>
      </w:r>
    </w:p>
    <w:p>
      <w:pPr>
        <w:pStyle w:val="BodyText"/>
      </w:pPr>
      <w:r>
        <w:t xml:space="preserve">Literature suggests that many trained surgeons in Accra leave the country for better-paying opportunities abroad. For instance, a 2018 study published in the</w:t>
      </w:r>
      <w:r>
        <w:t xml:space="preserve"> </w:t>
      </w:r>
      <w:r>
        <w:rPr>
          <w:iCs/>
          <w:i/>
        </w:rPr>
        <w:t xml:space="preserve">Ghana Medical Journal</w:t>
      </w:r>
      <w:r>
        <w:t xml:space="preserve"> </w:t>
      </w:r>
      <w:r>
        <w:t xml:space="preserve">found that over 30% of Ghanaian surgeons trained in Accra emigrated within five years of completing their residency. This exodus strains the local healthcare system, particularly in public hospitals where resources are already stretched thin.</w:t>
      </w:r>
    </w:p>
    <w:bookmarkEnd w:id="21"/>
    <w:bookmarkStart w:id="22" w:name="Xc020c991298d8d1f3eeef17fde15ea3c79bb11e"/>
    <w:p>
      <w:pPr>
        <w:pStyle w:val="Heading2"/>
      </w:pPr>
      <w:r>
        <w:t xml:space="preserve">Current State and Training Programs for Surgeons in Accra</w:t>
      </w:r>
    </w:p>
    <w:p>
      <w:pPr>
        <w:pStyle w:val="FirstParagraph"/>
      </w:pPr>
      <w:r>
        <w:t xml:space="preserve">The University of Ghana Medical School remains a cornerstone of surgeon training in Accra, producing graduates who specialize in general surgery, orthopedics, and other disciplines. However, critics argue that the curriculum and clinical exposure do not fully align with the realities of practicing surgery in Ghana’s public health system. A 2020 paper in</w:t>
      </w:r>
      <w:r>
        <w:t xml:space="preserve"> </w:t>
      </w:r>
      <w:r>
        <w:rPr>
          <w:iCs/>
          <w:i/>
        </w:rPr>
        <w:t xml:space="preserve">African Journal of Surgery</w:t>
      </w:r>
      <w:r>
        <w:t xml:space="preserve"> </w:t>
      </w:r>
      <w:r>
        <w:t xml:space="preserve">noted that many trainees receive limited hands-on experience with complex cases due to underfunded hospitals and outdated equipment.</w:t>
      </w:r>
    </w:p>
    <w:p>
      <w:pPr>
        <w:pStyle w:val="BodyText"/>
      </w:pPr>
      <w:r>
        <w:t xml:space="preserve">In response, initiatives such as the Ghana Surgical Society (GSS) have been established to improve surgical education and collaboration among professionals in Accra. The GSS has partnered with international organizations like the Global Alliance for Surgery (GAS) to introduce mentorship programs and modern training techniques. These efforts aim to bridge the gap between academic training and practical needs, particularly in low-resource settings.</w:t>
      </w:r>
    </w:p>
    <w:bookmarkEnd w:id="22"/>
    <w:bookmarkStart w:id="23" w:name="X8be6ecf16911d58439542393a9b5d51dcb532cc"/>
    <w:p>
      <w:pPr>
        <w:pStyle w:val="Heading2"/>
      </w:pPr>
      <w:r>
        <w:t xml:space="preserve">Access to Surgical Care in Accra: A Public Health Concern</w:t>
      </w:r>
    </w:p>
    <w:p>
      <w:pPr>
        <w:pStyle w:val="FirstParagraph"/>
      </w:pPr>
      <w:r>
        <w:t xml:space="preserve">Accra’s population of over 4 million people relies heavily on a mix of public hospitals (e.g., Korle Bu Teaching Hospital) and private clinics for surgical care. However, literature reveals that long waiting times, high costs, and limited availability of specialized services are major barriers to timely treatment. A 2021 study conducted at the University of Ghana found that over 60% of patients in Accra cited financial constraints as the primary reason for delaying surgery.</w:t>
      </w:r>
    </w:p>
    <w:p>
      <w:pPr>
        <w:pStyle w:val="BodyText"/>
      </w:pPr>
      <w:r>
        <w:t xml:space="preserve">Furthermore, disparities in care between urban and rural areas persist. While Accra has better infrastructure than other regions, its surgical capacity is still insufficient to meet demand. The WHO’s</w:t>
      </w:r>
      <w:r>
        <w:t xml:space="preserve"> </w:t>
      </w:r>
      <w:r>
        <w:rPr>
          <w:iCs/>
          <w:i/>
        </w:rPr>
        <w:t xml:space="preserve">Global Surgery 2030</w:t>
      </w:r>
      <w:r>
        <w:t xml:space="preserve"> </w:t>
      </w:r>
      <w:r>
        <w:t xml:space="preserve">initiative emphasized that Ghana needs to invest in expanding surgeon training programs and improving hospital logistics to reduce maternal and child mortality linked to preventable surgical conditions.</w:t>
      </w:r>
    </w:p>
    <w:bookmarkEnd w:id="23"/>
    <w:bookmarkStart w:id="24" w:name="X4cc9726b4dc7469925c0196d2d82106f0b624bc"/>
    <w:p>
      <w:pPr>
        <w:pStyle w:val="Heading2"/>
      </w:pPr>
      <w:r>
        <w:t xml:space="preserve">Technological Advancements and Telemedicine in Surgical Practice</w:t>
      </w:r>
    </w:p>
    <w:p>
      <w:pPr>
        <w:pStyle w:val="FirstParagraph"/>
      </w:pPr>
      <w:r>
        <w:t xml:space="preserve">In recent years, the integration of technology into surgical practice has gained traction in Accra. Telemedicine platforms are being explored as tools to connect surgeons with remote hospitals, enabling consultations and training for rural healthcare workers. For example, the Ghana Health Service (GHS) launched a pilot project in 2022 to use mobile apps for pre-operative assessments and post-surgical follow-ups. While promising, challenges such as internet connectivity and digital literacy among healthcare providers remain significant hurdles.</w:t>
      </w:r>
    </w:p>
    <w:p>
      <w:pPr>
        <w:pStyle w:val="BodyText"/>
      </w:pPr>
      <w:r>
        <w:t xml:space="preserve">Additionally, research on robotic surgery and minimally invasive techniques is limited in Ghana. A 2023 review in the</w:t>
      </w:r>
      <w:r>
        <w:t xml:space="preserve"> </w:t>
      </w:r>
      <w:r>
        <w:rPr>
          <w:iCs/>
          <w:i/>
        </w:rPr>
        <w:t xml:space="preserve">African Journal of Biomedical Research</w:t>
      </w:r>
      <w:r>
        <w:t xml:space="preserve"> </w:t>
      </w:r>
      <w:r>
        <w:t xml:space="preserve">highlighted that only a handful of surgeons in Accra have received training in these advanced procedures, limiting their availability to affluent patients who can afford private care.</w:t>
      </w:r>
    </w:p>
    <w:bookmarkEnd w:id="24"/>
    <w:bookmarkStart w:id="25" w:name="Xb964cd4749add699ce728fc46402112e4f8b2c5"/>
    <w:p>
      <w:pPr>
        <w:pStyle w:val="Heading2"/>
      </w:pPr>
      <w:r>
        <w:t xml:space="preserve">Policy and Ethical Considerations for Surgeons in Accra</w:t>
      </w:r>
    </w:p>
    <w:p>
      <w:pPr>
        <w:pStyle w:val="FirstParagraph"/>
      </w:pPr>
      <w:r>
        <w:t xml:space="preserve">Ghana’s National Health Insurance Scheme (NHIS) aims to reduce the financial burden on patients seeking surgical care. However, coverage is often inadequate for specialized procedures, leaving many residents in Accra without access to life-saving surgeries. Literature also points to ethical dilemmas faced by surgeons, including shortages of medical supplies and pressure to prioritize private clients over public health needs.</w:t>
      </w:r>
    </w:p>
    <w:p>
      <w:pPr>
        <w:pStyle w:val="BodyText"/>
      </w:pPr>
      <w:r>
        <w:t xml:space="preserve">Efforts by the Ghana Medical and Dental Council (GMDC) to enforce ethical standards and improve accountability among surgeons have been met with mixed results. A 2021 survey found that only 45% of Accra-based surgeons reported feeling supported by regulatory bodies in addressing workplace challenges.</w:t>
      </w:r>
    </w:p>
    <w:bookmarkEnd w:id="25"/>
    <w:bookmarkStart w:id="26" w:name="conclusion"/>
    <w:p>
      <w:pPr>
        <w:pStyle w:val="Heading2"/>
      </w:pPr>
      <w:r>
        <w:t xml:space="preserve">Conclusion</w:t>
      </w:r>
    </w:p>
    <w:p>
      <w:pPr>
        <w:pStyle w:val="FirstParagraph"/>
      </w:pPr>
      <w:r>
        <w:t xml:space="preserve">In summary, the role of surgeons in Ghana’s Accra is pivotal to addressing systemic healthcare challenges and ensuring equitable access to surgical care. While progress has been made through academic institutions, policy initiatives, and international collaborations, persistent issues such as workforce shortages, financial barriers, and infrastructural limitations continue to hinder advancements. Future research should focus on innovative training models, public-private partnerships for resource allocation, and community-based interventions to reduce disparities in Accra’s surgical landscape. By addressing these gaps holistically, Ghana can move closer to achieving universal health coverage and improving surgical outcomes for all its citizens.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 in Ghana Accra</dc:title>
  <dc:creator/>
  <dc:language>en</dc:language>
  <cp:keywords/>
  <dcterms:created xsi:type="dcterms:W3CDTF">2026-07-23T20:57:18Z</dcterms:created>
  <dcterms:modified xsi:type="dcterms:W3CDTF">2026-07-23T20:57:18Z</dcterms:modified>
</cp:coreProperties>
</file>

<file path=docProps/custom.xml><?xml version="1.0" encoding="utf-8"?>
<Properties xmlns="http://schemas.openxmlformats.org/officeDocument/2006/custom-properties" xmlns:vt="http://schemas.openxmlformats.org/officeDocument/2006/docPropsVTypes"/>
</file>