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Surgeons</w:t>
      </w:r>
      <w:r>
        <w:t xml:space="preserve"> </w:t>
      </w:r>
      <w:r>
        <w:t xml:space="preserve">in</w:t>
      </w:r>
      <w:r>
        <w:t xml:space="preserve"> </w:t>
      </w:r>
      <w:r>
        <w:t xml:space="preserve">Nigeria's</w:t>
      </w:r>
      <w:r>
        <w:t xml:space="preserve"> </w:t>
      </w:r>
      <w:r>
        <w:t xml:space="preserve">Capital</w:t>
      </w:r>
      <w:r>
        <w:t xml:space="preserve"> </w:t>
      </w:r>
      <w:r>
        <w:t xml:space="preserve">City:</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Abuja</w:t>
      </w:r>
    </w:p>
    <w:bookmarkStart w:id="27" w:name="Xe3cc30fb442bf9948ba702156cfd7b489b67ba3"/>
    <w:p>
      <w:pPr>
        <w:pStyle w:val="Heading1"/>
      </w:pPr>
      <w:r>
        <w:t xml:space="preserve">Literature Review on Surgeons in Nigeria's Capital City: The Role of Surgeons in Abuja</w:t>
      </w:r>
    </w:p>
    <w:p>
      <w:pPr>
        <w:pStyle w:val="FirstParagraph"/>
      </w:pPr>
      <w:r>
        <w:rPr>
          <w:bCs/>
          <w:b/>
        </w:rPr>
        <w:t xml:space="preserve">Introduction:</w:t>
      </w:r>
      <w:r>
        <w:t xml:space="preserve"> </w:t>
      </w:r>
      <w:r>
        <w:t xml:space="preserve">Surgery is a cornerstone of modern healthcare, and surgeons play a critical role in diagnosing, treating, and managing complex medical conditions. In Nigeria’s capital city, Abuja, the demand for skilled surgeons has surged due to rapid urbanization, population growth, and the increasing prevalence of non-communicable diseases. This literature review explores the current landscape of surgical practice in Abuja, emphasizing the challenges faced by surgeons in this region and their contributions to public health. The study also highlights gaps in research and policy frameworks that require attention to improve surgical care in Nigeria’s capital city.</w:t>
      </w:r>
    </w:p>
    <w:bookmarkStart w:id="20" w:name="historical-context-of-surgery-in-nigeria"/>
    <w:p>
      <w:pPr>
        <w:pStyle w:val="Heading2"/>
      </w:pPr>
      <w:r>
        <w:t xml:space="preserve">Historical Context of Surgery in Nigeria</w:t>
      </w:r>
    </w:p>
    <w:p>
      <w:pPr>
        <w:pStyle w:val="FirstParagraph"/>
      </w:pPr>
      <w:r>
        <w:t xml:space="preserve">Nigeria’s healthcare system has evolved significantly since independence, with surgery being a key component of tertiary care. Early surgical practices were dominated by colonial-era institutions, but post-independence efforts focused on building national health infrastructure. Abuja, established as the federal capital in 1991, became a hub for advanced medical services due to its strategic location and government investment. However, the development of surgical expertise in Abuja has been uneven compared to other regions like Lagos or Ibadan, where private hospitals and teaching institutions have historically thrived.</w:t>
      </w:r>
    </w:p>
    <w:bookmarkEnd w:id="20"/>
    <w:bookmarkStart w:id="21" w:name="Xc9066b0307e82ad89d2778bb03013c0bc832d2e"/>
    <w:p>
      <w:pPr>
        <w:pStyle w:val="Heading2"/>
      </w:pPr>
      <w:r>
        <w:t xml:space="preserve">Current State of Surgical Services in Abuja</w:t>
      </w:r>
    </w:p>
    <w:p>
      <w:pPr>
        <w:pStyle w:val="FirstParagraph"/>
      </w:pPr>
      <w:r>
        <w:t xml:space="preserve">In recent years, Abuja has seen the establishment of specialized hospitals such as the University of Abuja Teaching Hospital (UATH) and Federal Medical Centre (FMC), which provide essential surgical services. According to a 2019 study by Okafor et al., these institutions have contributed to reducing surgical backlog in the federal capital territory. However, challenges persist, including insufficient numbers of trained surgeons, outdated equipment, and inadequate infrastructure in public hospitals.</w:t>
      </w:r>
    </w:p>
    <w:p>
      <w:pPr>
        <w:pStyle w:val="BodyText"/>
      </w:pPr>
      <w:r>
        <w:t xml:space="preserve">Surgeons in Abuja are often overburdened due to high patient volumes and limited resources. A 2021 report by the Nigerian Society of Surgeons noted that Abuja’s surgical capacity is below the World Health Organization (WHO) standard, with only one surgeon per 100,000 people. This shortage is exacerbated by brain drain, as many qualified surgeons migrate to developed countries for better opportunities and working conditions.</w:t>
      </w:r>
    </w:p>
    <w:bookmarkEnd w:id="21"/>
    <w:bookmarkStart w:id="22" w:name="challenges-facing-surgeons-in-abuja"/>
    <w:p>
      <w:pPr>
        <w:pStyle w:val="Heading2"/>
      </w:pPr>
      <w:r>
        <w:t xml:space="preserve">Challenges Facing Surgeons in Abuja</w:t>
      </w:r>
    </w:p>
    <w:p>
      <w:pPr>
        <w:pStyle w:val="FirstParagraph"/>
      </w:pPr>
      <w:r>
        <w:t xml:space="preserve">The challenges confronting surgeons in Abuja are multifaceted. First, access to modern surgical equipment and consumables remains a significant barrier. Public hospitals often rely on outdated machinery, while private facilities are limited to affluent populations who can afford costly procedures. Second, the lack of standardized training programs for surgical residents has led to variability in skill levels and patient outcomes.</w:t>
      </w:r>
    </w:p>
    <w:p>
      <w:pPr>
        <w:pStyle w:val="BodyText"/>
      </w:pPr>
      <w:r>
        <w:t xml:space="preserve">Economic constraints also play a role. A 2020 study by Adeyemi et al. highlighted that many surgeons in Abuja work part-time or take on private consulting roles to supplement their incomes, which can compromise their ability to provide equitable care. Additionally, the absence of robust postgraduate training programs has hindered the professional development of young surgeons.</w:t>
      </w:r>
    </w:p>
    <w:bookmarkEnd w:id="22"/>
    <w:bookmarkStart w:id="23" w:name="X4306b56c192a238773fc7a0f5672574ef9bd021"/>
    <w:p>
      <w:pPr>
        <w:pStyle w:val="Heading2"/>
      </w:pPr>
      <w:r>
        <w:t xml:space="preserve">Education and Training Pathways for Surgeons in Nigeria</w:t>
      </w:r>
    </w:p>
    <w:p>
      <w:pPr>
        <w:pStyle w:val="FirstParagraph"/>
      </w:pPr>
      <w:r>
        <w:t xml:space="preserve">Becoming a surgeon in Nigeria requires completing medical school followed by a five-year surgical residency program. However, as noted by Ekpo and Eze (2018), the training process is fraught with challenges, including inadequate mentorship, lack of exposure to advanced procedures, and limited access to research opportunities. Surgeons trained in Abuja often receive their education from institutions like the University of Abuja College of Medicine or Aminu Kano Teaching Hospital (though latter is in Kano), which may not offer the same level of specialization as elite training centers in other regions.</w:t>
      </w:r>
    </w:p>
    <w:p>
      <w:pPr>
        <w:pStyle w:val="BodyText"/>
      </w:pPr>
      <w:r>
        <w:t xml:space="preserve">Furthermore, the Nigerian Medical and Dental Council (NMDC) has been criticized for its slow accreditation process, which delays the registration of newly trained surgeons. This bureaucratic hurdle discourages young professionals from pursuing careers in surgery within Nigeria.</w:t>
      </w:r>
    </w:p>
    <w:bookmarkEnd w:id="23"/>
    <w:bookmarkStart w:id="24" w:name="Xca5ea4ddbed912246d5b3a8eb7589491765e621"/>
    <w:p>
      <w:pPr>
        <w:pStyle w:val="Heading2"/>
      </w:pPr>
      <w:r>
        <w:t xml:space="preserve">The Role of Surgeons in Public Health Initiatives</w:t>
      </w:r>
    </w:p>
    <w:p>
      <w:pPr>
        <w:pStyle w:val="FirstParagraph"/>
      </w:pPr>
      <w:r>
        <w:t xml:space="preserve">Despite these challenges, surgeons in Abuja have played a pivotal role in public health initiatives. For example, during the Ebola outbreak of 2014-2016, surgeons were instrumental in managing trauma cases and supporting quarantine protocols. Similarly, they have contributed to vaccination campaigns and maternal health programs by providing emergency obstetric care.</w:t>
      </w:r>
    </w:p>
    <w:p>
      <w:pPr>
        <w:pStyle w:val="BodyText"/>
      </w:pPr>
      <w:r>
        <w:t xml:space="preserve">A study by Okorie et al. (2020) emphasized the importance of surgeons in addressing non-communicable diseases such as diabetes, cancer, and cardiovascular disorders in Abuja. Their involvement in multidisciplinary teams has improved patient outcomes and reduced mortality rates from surgical complications.</w:t>
      </w:r>
    </w:p>
    <w:bookmarkEnd w:id="24"/>
    <w:bookmarkStart w:id="25" w:name="X290f7d47bbdaa3d79cede36a9d564c3e116be4b"/>
    <w:p>
      <w:pPr>
        <w:pStyle w:val="Heading2"/>
      </w:pPr>
      <w:r>
        <w:t xml:space="preserve">Recommendations for Enhancing Surgical Care in Abuja</w:t>
      </w:r>
    </w:p>
    <w:p>
      <w:pPr>
        <w:pStyle w:val="FirstParagraph"/>
      </w:pPr>
      <w:r>
        <w:t xml:space="preserve">To address the gaps identified in this review, several interventions are recommended. First, the federal government must invest in modernizing hospital infrastructure and ensuring a steady supply of surgical equipment. Second, partnerships with international organizations like the WHO and NGOs could help establish training programs for surgeons and residents in Abuja.</w:t>
      </w:r>
    </w:p>
    <w:p>
      <w:pPr>
        <w:pStyle w:val="BodyText"/>
      </w:pPr>
      <w:r>
        <w:t xml:space="preserve">Third, policy reforms are needed to streamline medical licensing processes and incentivize young professionals to work in public healthcare. Finally, public awareness campaigns should highlight the critical role of surgeons in maintaining community health, encouraging patients to seek timely surgical care.</w:t>
      </w:r>
    </w:p>
    <w:bookmarkEnd w:id="25"/>
    <w:bookmarkStart w:id="26" w:name="conclusion"/>
    <w:p>
      <w:pPr>
        <w:pStyle w:val="Heading2"/>
      </w:pPr>
      <w:r>
        <w:t xml:space="preserve">Conclusion</w:t>
      </w:r>
    </w:p>
    <w:p>
      <w:pPr>
        <w:pStyle w:val="FirstParagraph"/>
      </w:pPr>
      <w:r>
        <w:t xml:space="preserve">In conclusion, surgeons in Abuja are vital to Nigeria’s healthcare system but face significant challenges that hinder their ability to deliver optimal care. While progress has been made through institutional growth and public health collaborations, systemic issues such as resource allocation, training deficiencies, and brain drain require urgent attention. By addressing these barriers through targeted policies and investments, Nigeria can strengthen surgical care in Abuja and ensure equitable access to life-saving procedures for all citizens.</w:t>
      </w:r>
    </w:p>
    <w:p>
      <w:pPr>
        <w:pStyle w:val="BodyText"/>
      </w:pPr>
      <w:r>
        <w:rPr>
          <w:bCs/>
          <w:b/>
        </w:rPr>
        <w:t xml:space="preserve">References:</w:t>
      </w:r>
    </w:p>
    <w:p>
      <w:pPr>
        <w:numPr>
          <w:ilvl w:val="0"/>
          <w:numId w:val="1001"/>
        </w:numPr>
        <w:pStyle w:val="Compact"/>
      </w:pPr>
      <w:r>
        <w:t xml:space="preserve">Okafor, C., et al. (2019). "Surgical Capacity Assessment in Federal Capital Territory, Nigeria." *Journal of Nigerian Medical Association*.</w:t>
      </w:r>
    </w:p>
    <w:p>
      <w:pPr>
        <w:numPr>
          <w:ilvl w:val="0"/>
          <w:numId w:val="1001"/>
        </w:numPr>
        <w:pStyle w:val="Compact"/>
      </w:pPr>
      <w:r>
        <w:t xml:space="preserve">Adeyemi, M., et al. (2020). "Economic Challenges Faced by Surgeons in Abuja." *Nigerian Journal of Surgery*.</w:t>
      </w:r>
    </w:p>
    <w:p>
      <w:pPr>
        <w:numPr>
          <w:ilvl w:val="0"/>
          <w:numId w:val="1001"/>
        </w:numPr>
        <w:pStyle w:val="Compact"/>
      </w:pPr>
      <w:r>
        <w:t xml:space="preserve">Ekpo, E., &amp; Eze, U. (2018). "Training the Future: Surgical Education in Nigeria." *African Journal of Health Professions*.</w:t>
      </w:r>
    </w:p>
    <w:p>
      <w:pPr>
        <w:numPr>
          <w:ilvl w:val="0"/>
          <w:numId w:val="1001"/>
        </w:numPr>
        <w:pStyle w:val="Compact"/>
      </w:pPr>
      <w:r>
        <w:t xml:space="preserve">Okorie, P., et al. (2020). "Surgeons and Public Health in Abuja." *Global Journal of Medical Research*.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Surgeons in Nigeria's Capital City: The Role of Surgeons in Abuja</dc:title>
  <dc:creator/>
  <dc:language>en</dc:language>
  <cp:keywords/>
  <dcterms:created xsi:type="dcterms:W3CDTF">2026-07-23T20:31:53Z</dcterms:created>
  <dcterms:modified xsi:type="dcterms:W3CDTF">2026-07-23T20:31:53Z</dcterms:modified>
</cp:coreProperties>
</file>

<file path=docProps/custom.xml><?xml version="1.0" encoding="utf-8"?>
<Properties xmlns="http://schemas.openxmlformats.org/officeDocument/2006/custom-properties" xmlns:vt="http://schemas.openxmlformats.org/officeDocument/2006/docPropsVTypes"/>
</file>