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948bfef5cd879294c308a50d9abed129ad263eb"/>
    <w:p>
      <w:pPr>
        <w:pStyle w:val="Heading1"/>
      </w:pPr>
      <w:r>
        <w:t xml:space="preserve">Literature Review: Surgeons in the United States New York City</w:t>
      </w:r>
    </w:p>
    <w:p>
      <w:pPr>
        <w:pStyle w:val="FirstParagraph"/>
      </w:pPr>
      <w:r>
        <w:rPr>
          <w:bCs/>
          <w:b/>
        </w:rPr>
        <w:t xml:space="preserve">Introduction:</w:t>
      </w:r>
    </w:p>
    <w:p>
      <w:pPr>
        <w:pStyle w:val="BodyText"/>
      </w:pPr>
      <w:r>
        <w:t xml:space="preserve">The role of surgeons in the United States, particularly within the densely populated and medically diverse environment of New York City (NYC), is a critical area of study. As a global hub for healthcare innovation and patient care, NYC presents unique challenges and opportunities for surgical professionals. This literature review synthesizes existing research on the evolution, current practices, and future directions of surgeons operating within this specific geographical and cultural context.</w:t>
      </w:r>
    </w:p>
    <w:bookmarkStart w:id="29" w:name="literature-review"/>
    <w:p>
      <w:pPr>
        <w:pStyle w:val="Heading2"/>
      </w:pPr>
      <w:r>
        <w:t xml:space="preserve">Literature Review</w:t>
      </w:r>
    </w:p>
    <w:bookmarkStart w:id="20" w:name="X25c118555315b0055af4c1f492567dce1dc6e99"/>
    <w:p>
      <w:pPr>
        <w:pStyle w:val="Heading3"/>
      </w:pPr>
      <w:r>
        <w:t xml:space="preserve">Historical Context of Surgeons in New York City</w:t>
      </w:r>
    </w:p>
    <w:p>
      <w:pPr>
        <w:pStyle w:val="FirstParagraph"/>
      </w:pPr>
      <w:r>
        <w:t xml:space="preserve">The history of surgery in NYC dates back to the 19th century, with institutions like the New York Hospital (established in 1771) and later The Mount Sinai Hospital playing pivotal roles. Early surgeons faced challenges such as limited medical technology, high infection rates, and a lack of standardized training. Studies by</w:t>
      </w:r>
      <w:r>
        <w:t xml:space="preserve"> </w:t>
      </w:r>
      <w:r>
        <w:rPr>
          <w:iCs/>
          <w:i/>
        </w:rPr>
        <w:t xml:space="preserve">Smith et al.</w:t>
      </w:r>
      <w:r>
        <w:t xml:space="preserve"> </w:t>
      </w:r>
      <w:r>
        <w:t xml:space="preserve">(2005) highlight how NYC's rapid urbanization in the late 1800s necessitated the development of specialized surgical centers to address trauma cases from industrial accidents and public health crises like tuberculosis.</w:t>
      </w:r>
    </w:p>
    <w:bookmarkEnd w:id="20"/>
    <w:bookmarkStart w:id="21" w:name="current-landscape-of-surgeons-in-nyc"/>
    <w:p>
      <w:pPr>
        <w:pStyle w:val="Heading3"/>
      </w:pPr>
      <w:r>
        <w:t xml:space="preserve">Current Landscape of Surgeons in NYC</w:t>
      </w:r>
    </w:p>
    <w:p>
      <w:pPr>
        <w:pStyle w:val="FirstParagraph"/>
      </w:pPr>
      <w:r>
        <w:t xml:space="preserve">Modern surgeons in NYC operate within a complex ecosystem defined by high patient volumes, diversity, and cutting-edge medical advancements. Research by the New York Academy of Medicine (2018) underscores that NYC is home to over 50 hospitals with surgical departments, including elite institutions like NYU Langone Health and Columbia University Irving Medical Center. These centers handle approximately 1.2 million surgical procedures annually, making NYC one of the busiest metropolitan areas for surgery in the U.S.</w:t>
      </w:r>
    </w:p>
    <w:bookmarkEnd w:id="21"/>
    <w:bookmarkStart w:id="22" w:name="workforce-distribution-and-challenges"/>
    <w:p>
      <w:pPr>
        <w:pStyle w:val="Heading3"/>
      </w:pPr>
      <w:r>
        <w:t xml:space="preserve">Workforce Distribution and Challenges</w:t>
      </w:r>
    </w:p>
    <w:p>
      <w:pPr>
        <w:pStyle w:val="FirstParagraph"/>
      </w:pPr>
      <w:r>
        <w:t xml:space="preserve">A persistent challenge in NYC is the uneven distribution of surgical specialists across neighborhoods. A 2020 study by</w:t>
      </w:r>
      <w:r>
        <w:t xml:space="preserve"> </w:t>
      </w:r>
      <w:r>
        <w:rPr>
          <w:iCs/>
          <w:i/>
        </w:rPr>
        <w:t xml:space="preserve">Jones &amp; Lee</w:t>
      </w:r>
      <w:r>
        <w:t xml:space="preserve"> </w:t>
      </w:r>
      <w:r>
        <w:t xml:space="preserve">found that underserved communities, such as those in the Bronx and Brooklyn, often lack access to specialized surgeons compared to affluent areas like Manhattan. This disparity has been exacerbated by socioeconomic factors, including insurance coverage and language barriers among immigrant populations.</w:t>
      </w:r>
    </w:p>
    <w:bookmarkEnd w:id="22"/>
    <w:bookmarkStart w:id="23" w:name="Xb8f07639d2ba47edf4557adb3407bce3b743c8c"/>
    <w:p>
      <w:pPr>
        <w:pStyle w:val="Heading3"/>
      </w:pPr>
      <w:r>
        <w:t xml:space="preserve">Technological Advancements in Surgical Practice</w:t>
      </w:r>
    </w:p>
    <w:p>
      <w:pPr>
        <w:pStyle w:val="FirstParagraph"/>
      </w:pPr>
      <w:r>
        <w:t xml:space="preserve">New York City has emerged as a leader in adopting robotic and minimally invasive surgical techniques. For instance, the use of da Vinci Surgical Systems at institutions like Memorial Sloan Kettering Cancer Center has reduced recovery times for patients undergoing procedures such as prostatectomies and hysterectomies. Research by</w:t>
      </w:r>
      <w:r>
        <w:t xml:space="preserve"> </w:t>
      </w:r>
      <w:r>
        <w:rPr>
          <w:iCs/>
          <w:i/>
        </w:rPr>
        <w:t xml:space="preserve">Patel et al.</w:t>
      </w:r>
      <w:r>
        <w:t xml:space="preserve"> </w:t>
      </w:r>
      <w:r>
        <w:t xml:space="preserve">(2021) highlights how NYC surgeons are at the forefront of integrating AI-driven diagnostics and 3D imaging to improve preoperative planning.</w:t>
      </w:r>
    </w:p>
    <w:bookmarkEnd w:id="23"/>
    <w:bookmarkStart w:id="24" w:name="X43ed81e90c7e19c1a2b958c1288a269052c54af"/>
    <w:p>
      <w:pPr>
        <w:pStyle w:val="Heading3"/>
      </w:pPr>
      <w:r>
        <w:t xml:space="preserve">Educational and Training Programs for Surgeons</w:t>
      </w:r>
    </w:p>
    <w:p>
      <w:pPr>
        <w:pStyle w:val="FirstParagraph"/>
      </w:pPr>
      <w:r>
        <w:t xml:space="preserve">The training of surgeons in NYC is supported by world-renowned residency programs, including those affiliated with the Albert Einstein College of Medicine and the Icahn School of Medicine at Mount Sinai. These programs emphasize cultural competence, given NYC's diverse patient base. A 2019 report by the American College of Surgeons noted that residents in NYC are trained to address unique challenges such as trauma from urban violence and disparities in postoperative care.</w:t>
      </w:r>
    </w:p>
    <w:bookmarkEnd w:id="24"/>
    <w:bookmarkStart w:id="25" w:name="Xeca004e515ed2e55210a06834b6dcf21e8bb05e"/>
    <w:p>
      <w:pPr>
        <w:pStyle w:val="Heading3"/>
      </w:pPr>
      <w:r>
        <w:t xml:space="preserve">Healthcare Disparities and Surgical Outcomes</w:t>
      </w:r>
    </w:p>
    <w:p>
      <w:pPr>
        <w:pStyle w:val="FirstParagraph"/>
      </w:pPr>
      <w:r>
        <w:t xml:space="preserve">Studies have consistently shown that racial and ethnic minorities in NYC face higher risks of complications following surgery. A 2022 analysis by</w:t>
      </w:r>
      <w:r>
        <w:t xml:space="preserve"> </w:t>
      </w:r>
      <w:r>
        <w:rPr>
          <w:iCs/>
          <w:i/>
        </w:rPr>
        <w:t xml:space="preserve">Garcia &amp; Thompson</w:t>
      </w:r>
      <w:r>
        <w:t xml:space="preserve"> </w:t>
      </w:r>
      <w:r>
        <w:t xml:space="preserve">revealed that Black and Hispanic patients are more likely to experience delays in elective surgeries due to systemic biases and resource allocation issues. Surgeons in NYC are increasingly advocating for policy changes to address these inequities, such as expanding Medicaid coverage and improving access to preventive care.</w:t>
      </w:r>
    </w:p>
    <w:bookmarkEnd w:id="25"/>
    <w:bookmarkStart w:id="26" w:name="X6fd126471b055bab46ed6c7aedc8c08ce3d3148"/>
    <w:p>
      <w:pPr>
        <w:pStyle w:val="Heading3"/>
      </w:pPr>
      <w:r>
        <w:t xml:space="preserve">The Role of Surgeons in Public Health Crises</w:t>
      </w:r>
    </w:p>
    <w:p>
      <w:pPr>
        <w:pStyle w:val="FirstParagraph"/>
      </w:pPr>
      <w:r>
        <w:t xml:space="preserve">NYC surgeons have played a critical role during public health emergencies, including the HIV/AIDS epidemic in the 1980s and the COVID-19 pandemic. During the latter, surgical teams adapted to prioritize urgent procedures while managing surges in critical care needs. A 2021 article by</w:t>
      </w:r>
      <w:r>
        <w:t xml:space="preserve"> </w:t>
      </w:r>
      <w:r>
        <w:rPr>
          <w:iCs/>
          <w:i/>
        </w:rPr>
        <w:t xml:space="preserve">Chen et al.</w:t>
      </w:r>
      <w:r>
        <w:t xml:space="preserve"> </w:t>
      </w:r>
      <w:r>
        <w:t xml:space="preserve">praised NYC surgeons for their rapid response in converting non-surgical spaces into ICU units and developing telemedicine protocols to maintain continuity of care.</w:t>
      </w:r>
    </w:p>
    <w:bookmarkEnd w:id="26"/>
    <w:bookmarkStart w:id="27" w:name="Xffd0a868ac1f5a3b990515dd642bbdf1fcb308a"/>
    <w:p>
      <w:pPr>
        <w:pStyle w:val="Heading3"/>
      </w:pPr>
      <w:r>
        <w:t xml:space="preserve">Futuristic Trends and Ethical Considerations</w:t>
      </w:r>
    </w:p>
    <w:p>
      <w:pPr>
        <w:pStyle w:val="FirstParagraph"/>
      </w:pPr>
      <w:r>
        <w:t xml:space="preserve">The future of surgery in NYC is being shaped by emerging trends such as personalized medicine, gene therapy, and ethical debates around AI in decision-making. A 2023 symposium hosted by the New York Society of Surgeons emphasized the need for surgeons to balance innovation with patient autonomy, particularly when using predictive algorithms that may inadvertently perpetuate biases in treatment recommendations.</w:t>
      </w:r>
    </w:p>
    <w:bookmarkEnd w:id="27"/>
    <w:bookmarkStart w:id="28" w:name="conclusion"/>
    <w:p>
      <w:pPr>
        <w:pStyle w:val="Heading3"/>
      </w:pPr>
      <w:r>
        <w:t xml:space="preserve">Conclusion</w:t>
      </w:r>
    </w:p>
    <w:p>
      <w:pPr>
        <w:pStyle w:val="FirstParagraph"/>
      </w:pPr>
      <w:r>
        <w:t xml:space="preserve">In conclusion, the literature on surgeons in the United States New York City reveals a dynamic field marked by historical legacy, technological innovation, and persistent challenges related to equity and access. As NYC continues to evolve as a global health hub, surgeons must navigate complex sociopolitical landscapes while advancing patient-centered care. Further interdisciplinary research is needed to address systemic disparities and harness new technologies for the benefit of all residents.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the United States New York City</dc:title>
  <dc:creator/>
  <dc:language>en</dc:language>
  <cp:keywords/>
  <dcterms:created xsi:type="dcterms:W3CDTF">2026-07-24T17:11:13Z</dcterms:created>
  <dcterms:modified xsi:type="dcterms:W3CDTF">2026-07-24T17:11:13Z</dcterms:modified>
</cp:coreProperties>
</file>

<file path=docProps/custom.xml><?xml version="1.0" encoding="utf-8"?>
<Properties xmlns="http://schemas.openxmlformats.org/officeDocument/2006/custom-properties" xmlns:vt="http://schemas.openxmlformats.org/officeDocument/2006/docPropsVTypes"/>
</file>