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5b433fd63a2580d832631a60329c447e151b158"/>
    <w:p>
      <w:pPr>
        <w:pStyle w:val="Heading1"/>
      </w:pPr>
      <w:r>
        <w:t xml:space="preserve">Literature Review: The Role of Systems Engineer in Afghanistan Kabul</w:t>
      </w:r>
    </w:p>
    <w:p>
      <w:pPr>
        <w:pStyle w:val="FirstParagraph"/>
      </w:pPr>
      <w:r>
        <w:rPr>
          <w:bCs/>
          <w:b/>
        </w:rPr>
        <w:t xml:space="preserve">Literature Review:</w:t>
      </w:r>
      <w:r>
        <w:t xml:space="preserve"> </w:t>
      </w:r>
      <w:r>
        <w:t xml:space="preserve">This document presents a comprehensive analysis of the role and challenges faced by a</w:t>
      </w:r>
      <w:r>
        <w:t xml:space="preserve"> </w:t>
      </w:r>
      <w:r>
        <w:rPr>
          <w:bCs/>
          <w:b/>
        </w:rPr>
        <w:t xml:space="preserve">Systems Engineer</w:t>
      </w:r>
      <w:r>
        <w:t xml:space="preserve"> </w:t>
      </w:r>
      <w:r>
        <w:t xml:space="preserve">operating in the context of</w:t>
      </w:r>
      <w:r>
        <w:t xml:space="preserve"> </w:t>
      </w:r>
      <w:r>
        <w:rPr>
          <w:iCs/>
          <w:i/>
        </w:rPr>
        <w:t xml:space="preserve">Afghanistan Kabul</w:t>
      </w:r>
      <w:r>
        <w:t xml:space="preserve">. The review synthesizes existing research, case studies, and contextual factors to highlight how systems engineering principles can be adapted to address the unique socio-political and infrastructural demands of this region. The intersection of technical expertise and regional specificity is crucial for understanding how a</w:t>
      </w:r>
      <w:r>
        <w:t xml:space="preserve"> </w:t>
      </w:r>
      <w:r>
        <w:rPr>
          <w:bCs/>
          <w:b/>
        </w:rPr>
        <w:t xml:space="preserve">Systems Engineer</w:t>
      </w:r>
      <w:r>
        <w:t xml:space="preserve"> </w:t>
      </w:r>
      <w:r>
        <w:t xml:space="preserve">contributes to development in</w:t>
      </w:r>
      <w:r>
        <w:t xml:space="preserve"> </w:t>
      </w:r>
      <w:r>
        <w:rPr>
          <w:iCs/>
          <w:i/>
        </w:rPr>
        <w:t xml:space="preserve">Afghanistan Kabul</w:t>
      </w:r>
      <w:r>
        <w:t xml:space="preserve">.</w:t>
      </w:r>
    </w:p>
    <w:bookmarkStart w:id="20" w:name="X062c67bc70d554999b971837c7c9b8780fb7f34"/>
    <w:p>
      <w:pPr>
        <w:pStyle w:val="Heading2"/>
      </w:pPr>
      <w:r>
        <w:t xml:space="preserve">Introduction: Systems Engineering in Developing Contexts</w:t>
      </w:r>
    </w:p>
    <w:p>
      <w:pPr>
        <w:pStyle w:val="FirstParagraph"/>
      </w:pPr>
      <w:r>
        <w:rPr>
          <w:bCs/>
          <w:b/>
        </w:rPr>
        <w:t xml:space="preserve">Literature Review:</w:t>
      </w:r>
      <w:r>
        <w:t xml:space="preserve"> </w:t>
      </w:r>
      <w:r>
        <w:t xml:space="preserve">Systems engineering (SE) is a multidisciplinary field focused on designing, managing, and optimizing complex systems through holistic integration of technical, human, and environmental components. Traditionally applied in sectors like aerospace, healthcare, and telecommunications, SE has increasingly been recognized for its potential to address systemic challenges in developing regions.</w:t>
      </w:r>
      <w:r>
        <w:t xml:space="preserve"> </w:t>
      </w:r>
      <w:r>
        <w:rPr>
          <w:iCs/>
          <w:i/>
        </w:rPr>
        <w:t xml:space="preserve">Afghanistan Kabul</w:t>
      </w:r>
      <w:r>
        <w:t xml:space="preserve">, as a city grappling with infrastructure gaps post-conflict and political instability, presents a unique laboratory for examining the adaptability of systems engineering frameworks. This review explores how</w:t>
      </w:r>
      <w:r>
        <w:t xml:space="preserve"> </w:t>
      </w:r>
      <w:r>
        <w:rPr>
          <w:bCs/>
          <w:b/>
        </w:rPr>
        <w:t xml:space="preserve">Systems Engineers</w:t>
      </w:r>
      <w:r>
        <w:t xml:space="preserve"> </w:t>
      </w:r>
      <w:r>
        <w:t xml:space="preserve">can leverage their skills to bridge these gaps while navigating local constraints.</w:t>
      </w:r>
    </w:p>
    <w:bookmarkEnd w:id="20"/>
    <w:bookmarkStart w:id="21" w:name="X4ee0eeb2773d7ca2ee0a902f1a85fb5cff2d8f8"/>
    <w:p>
      <w:pPr>
        <w:pStyle w:val="Heading2"/>
      </w:pPr>
      <w:r>
        <w:t xml:space="preserve">The Role of Systems Engineer in Afghanistan Kabul</w:t>
      </w:r>
    </w:p>
    <w:p>
      <w:pPr>
        <w:pStyle w:val="FirstParagraph"/>
      </w:pPr>
      <w:r>
        <w:rPr>
          <w:bCs/>
          <w:b/>
        </w:rPr>
        <w:t xml:space="preserve">Literature Review:</w:t>
      </w:r>
      <w:r>
        <w:t xml:space="preserve"> </w:t>
      </w:r>
      <w:r>
        <w:t xml:space="preserve">In the context of</w:t>
      </w:r>
      <w:r>
        <w:t xml:space="preserve"> </w:t>
      </w:r>
      <w:r>
        <w:rPr>
          <w:iCs/>
          <w:i/>
        </w:rPr>
        <w:t xml:space="preserve">Afghanistan Kabul</w:t>
      </w:r>
      <w:r>
        <w:t xml:space="preserve">, a</w:t>
      </w:r>
      <w:r>
        <w:t xml:space="preserve"> </w:t>
      </w:r>
      <w:r>
        <w:rPr>
          <w:bCs/>
          <w:b/>
        </w:rPr>
        <w:t xml:space="preserve">Systems Engineer</w:t>
      </w:r>
      <w:r>
        <w:t xml:space="preserve"> </w:t>
      </w:r>
      <w:r>
        <w:t xml:space="preserve">must act as both a technical specialist and a cultural mediator. The city’s infrastructure—ranging from energy grids to transportation networks—requires systematic overhauls, often under resource constraints and security risks. Research by [Author 2021] highlights how systems engineering methodologies, such as the V-Model or Agile frameworks, have been adapted to manage projects in conflict-affected zones. These approaches emphasize iterative design, stakeholder collaboration, and risk mitigation—key factors for success in</w:t>
      </w:r>
      <w:r>
        <w:t xml:space="preserve"> </w:t>
      </w:r>
      <w:r>
        <w:rPr>
          <w:iCs/>
          <w:i/>
        </w:rPr>
        <w:t xml:space="preserve">Afghanistan Kabul</w:t>
      </w:r>
      <w:r>
        <w:t xml:space="preserve">.</w:t>
      </w:r>
    </w:p>
    <w:bookmarkEnd w:id="21"/>
    <w:bookmarkStart w:id="22" w:name="challenges-specific-to-afghanistan-kabul"/>
    <w:p>
      <w:pPr>
        <w:pStyle w:val="Heading2"/>
      </w:pPr>
      <w:r>
        <w:t xml:space="preserve">Challenges Specific to Afghanistan Kabul</w:t>
      </w:r>
    </w:p>
    <w:p>
      <w:pPr>
        <w:pStyle w:val="FirstParagraph"/>
      </w:pPr>
      <w:r>
        <w:rPr>
          <w:bCs/>
          <w:b/>
        </w:rPr>
        <w:t xml:space="preserve">Literature Review:</w:t>
      </w:r>
      <w:r>
        <w:t xml:space="preserve"> </w:t>
      </w:r>
      <w:r>
        <w:t xml:space="preserve">The challenges faced by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are multifaceted. First, the region’s lack of standardized infrastructure poses technical hurdles. For example, inconsistent electricity supply and limited broadband connectivity complicate the deployment of digital systems. Second, socio-political factors such as corruption and bureaucratic inefficiencies can delay projects. Studies by [Author 2019] note that systems engineers in this region often prioritize adaptability over rigid adherence to global standards, a strategy critical for navigating local dynamics.</w:t>
      </w:r>
    </w:p>
    <w:p>
      <w:pPr>
        <w:pStyle w:val="BodyText"/>
      </w:pPr>
      <w:r>
        <w:rPr>
          <w:bCs/>
          <w:b/>
        </w:rPr>
        <w:t xml:space="preserve">Systems Engineer</w:t>
      </w:r>
      <w:r>
        <w:t xml:space="preserve">s must also contend with cultural considerations. A 2023 report by the United Nations Development Programme (UNDP) underscores the importance of community engagement in systems design within</w:t>
      </w:r>
      <w:r>
        <w:t xml:space="preserve"> </w:t>
      </w:r>
      <w:r>
        <w:rPr>
          <w:iCs/>
          <w:i/>
        </w:rPr>
        <w:t xml:space="preserve">Afghanistan Kabul</w:t>
      </w:r>
      <w:r>
        <w:t xml:space="preserve">. For instance, integrating traditional knowledge into urban planning or ensuring that digital platforms align with local literacy levels requires a nuanced understanding of socio-cultural contexts. This highlights how systems engineering is not just a technical discipline but also a practice rooted in human-centered design.</w:t>
      </w:r>
    </w:p>
    <w:bookmarkEnd w:id="22"/>
    <w:bookmarkStart w:id="23" w:name="case-studies-and-regional-adaptations"/>
    <w:p>
      <w:pPr>
        <w:pStyle w:val="Heading2"/>
      </w:pPr>
      <w:r>
        <w:t xml:space="preserve">Case Studies and Regional Adaptations</w:t>
      </w:r>
    </w:p>
    <w:p>
      <w:pPr>
        <w:pStyle w:val="FirstParagraph"/>
      </w:pPr>
      <w:r>
        <w:rPr>
          <w:bCs/>
          <w:b/>
        </w:rPr>
        <w:t xml:space="preserve">Literature Review:</w:t>
      </w:r>
      <w:r>
        <w:t xml:space="preserve"> </w:t>
      </w:r>
      <w:r>
        <w:t xml:space="preserve">Case studies from</w:t>
      </w:r>
      <w:r>
        <w:t xml:space="preserve"> </w:t>
      </w:r>
      <w:r>
        <w:rPr>
          <w:iCs/>
          <w:i/>
        </w:rPr>
        <w:t xml:space="preserve">Afghanistan Kabul</w:t>
      </w:r>
      <w:r>
        <w:t xml:space="preserve"> </w:t>
      </w:r>
      <w:r>
        <w:t xml:space="preserve">illustrate the practical applications of systems engineering. One notable example is the redesign of Kabul’s water supply system, which involved collaboration between international NGOs, local engineers, and community leaders. The project utilized a systems thinking approach to balance technical feasibility with budgetary and political constraints—a hallmark of effective</w:t>
      </w:r>
      <w:r>
        <w:t xml:space="preserve"> </w:t>
      </w:r>
      <w:r>
        <w:rPr>
          <w:bCs/>
          <w:b/>
        </w:rPr>
        <w:t xml:space="preserve">Systems Engineering</w:t>
      </w:r>
      <w:r>
        <w:t xml:space="preserve"> </w:t>
      </w:r>
      <w:r>
        <w:t xml:space="preserve">in resource-limited settings.</w:t>
      </w:r>
    </w:p>
    <w:p>
      <w:pPr>
        <w:pStyle w:val="BodyText"/>
      </w:pPr>
      <w:r>
        <w:t xml:space="preserve">Another case involves the integration of renewable energy solutions in Kabul’s peri-urban areas. Researchers [Author 2020] found that systems engineers had to adapt modular solar power systems to account for fluctuating demand and limited technical expertise among users. This required a hybrid model combining centralized grid management with decentralized, user-friendly technologies—a strategy reflective of the adaptive problem-solving ethos of</w:t>
      </w:r>
      <w:r>
        <w:t xml:space="preserve"> </w:t>
      </w:r>
      <w:r>
        <w:rPr>
          <w:bCs/>
          <w:b/>
        </w:rPr>
        <w:t xml:space="preserve">Systems Engineers</w:t>
      </w:r>
      <w:r>
        <w:t xml:space="preserve">.</w:t>
      </w:r>
    </w:p>
    <w:bookmarkEnd w:id="23"/>
    <w:bookmarkStart w:id="24" w:name="critical-gaps-in-current-research"/>
    <w:p>
      <w:pPr>
        <w:pStyle w:val="Heading2"/>
      </w:pPr>
      <w:r>
        <w:t xml:space="preserve">Critical Gaps in Current Research</w:t>
      </w:r>
    </w:p>
    <w:p>
      <w:pPr>
        <w:pStyle w:val="FirstParagraph"/>
      </w:pPr>
      <w:r>
        <w:rPr>
          <w:bCs/>
          <w:b/>
        </w:rPr>
        <w:t xml:space="preserve">Literature Review:</w:t>
      </w:r>
      <w:r>
        <w:t xml:space="preserve"> </w:t>
      </w:r>
      <w:r>
        <w:t xml:space="preserve">Despite growing interest in systems engineering for developing regions, gaps remain. Most studies focus on high-income countries, leaving the specific needs of places like</w:t>
      </w:r>
      <w:r>
        <w:t xml:space="preserve"> </w:t>
      </w:r>
      <w:r>
        <w:rPr>
          <w:iCs/>
          <w:i/>
        </w:rPr>
        <w:t xml:space="preserve">Afghanistan Kabul</w:t>
      </w:r>
      <w:r>
        <w:t xml:space="preserve"> </w:t>
      </w:r>
      <w:r>
        <w:t xml:space="preserve">underexplored. Additionally, there is limited empirical data on how systems engineering principles are taught or applied in local academic institutions. This gap raises questions about the long-term sustainability of SE-driven initiatives in</w:t>
      </w:r>
      <w:r>
        <w:t xml:space="preserve"> </w:t>
      </w:r>
      <w:r>
        <w:rPr>
          <w:iCs/>
          <w:i/>
        </w:rPr>
        <w:t xml:space="preserve">Afghanistan Kabul</w:t>
      </w:r>
      <w:r>
        <w:t xml:space="preserve">.</w:t>
      </w:r>
    </w:p>
    <w:bookmarkEnd w:id="24"/>
    <w:bookmarkStart w:id="25" w:name="opportunities-for-future-research"/>
    <w:p>
      <w:pPr>
        <w:pStyle w:val="Heading2"/>
      </w:pPr>
      <w:r>
        <w:t xml:space="preserve">Opportunities for Future Research</w:t>
      </w:r>
    </w:p>
    <w:p>
      <w:pPr>
        <w:pStyle w:val="FirstParagraph"/>
      </w:pPr>
      <w:r>
        <w:rPr>
          <w:bCs/>
          <w:b/>
        </w:rPr>
        <w:t xml:space="preserve">Literature Review:</w:t>
      </w:r>
      <w:r>
        <w:t xml:space="preserve"> </w:t>
      </w:r>
      <w:r>
        <w:t xml:space="preserve">The evolving landscape of</w:t>
      </w:r>
      <w:r>
        <w:t xml:space="preserve"> </w:t>
      </w:r>
      <w:r>
        <w:rPr>
          <w:iCs/>
          <w:i/>
        </w:rPr>
        <w:t xml:space="preserve">Afghanistan Kabul</w:t>
      </w:r>
      <w:r>
        <w:t xml:space="preserve"> </w:t>
      </w:r>
      <w:r>
        <w:t xml:space="preserve">offers fertile ground for further research. For instance, the role of systems engineers in post-conflict reconstruction could be explored in greater depth, particularly their ability to harmonize global best practices with local needs. Additionally, the integration of artificial intelligence (AI) and data analytics into systems engineering projects—such as optimizing traffic flow or disaster response in Kabul—presents an emerging area for investigation.</w:t>
      </w:r>
    </w:p>
    <w:bookmarkEnd w:id="25"/>
    <w:bookmarkStart w:id="26" w:name="Xcb6965e8b1327b15112a4b867d53f2b89d1bac2"/>
    <w:p>
      <w:pPr>
        <w:pStyle w:val="Heading2"/>
      </w:pPr>
      <w:r>
        <w:t xml:space="preserve">Conclusion: Systems Engineering as a Catalyst for Change</w:t>
      </w:r>
    </w:p>
    <w:p>
      <w:pPr>
        <w:pStyle w:val="FirstParagraph"/>
      </w:pPr>
      <w:r>
        <w:rPr>
          <w:bCs/>
          <w:b/>
        </w:rPr>
        <w:t xml:space="preserve">Literature Review:</w:t>
      </w:r>
      <w:r>
        <w:t xml:space="preserve"> </w:t>
      </w:r>
      <w:r>
        <w:t xml:space="preserve">In conclusion, the role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is both challenging and transformative. By synthesizing technical rigor with contextual awareness, systems engineers can drive sustainable development in this complex environment. However, the success of such efforts depends on addressing research gaps and fostering collaboration between international experts, local stakeholders, and academic institutions. As</w:t>
      </w:r>
      <w:r>
        <w:t xml:space="preserve"> </w:t>
      </w:r>
      <w:r>
        <w:rPr>
          <w:iCs/>
          <w:i/>
        </w:rPr>
        <w:t xml:space="preserve">Afghanistan Kabul</w:t>
      </w:r>
      <w:r>
        <w:t xml:space="preserve"> </w:t>
      </w:r>
      <w:r>
        <w:t xml:space="preserve">continues to evolve, the contributions of</w:t>
      </w:r>
      <w:r>
        <w:t xml:space="preserve"> </w:t>
      </w:r>
      <w:r>
        <w:rPr>
          <w:bCs/>
          <w:b/>
        </w:rPr>
        <w:t xml:space="preserve">Systems Engineers</w:t>
      </w:r>
      <w:r>
        <w:t xml:space="preserve"> </w:t>
      </w:r>
      <w:r>
        <w:t xml:space="preserve">will remain pivotal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Afghanistan Kabul</dc:title>
  <dc:creator/>
  <dc:language>en</dc:language>
  <cp:keywords/>
  <dcterms:created xsi:type="dcterms:W3CDTF">2026-07-21T10:33:04Z</dcterms:created>
  <dcterms:modified xsi:type="dcterms:W3CDTF">2026-07-21T10:33:04Z</dcterms:modified>
</cp:coreProperties>
</file>

<file path=docProps/custom.xml><?xml version="1.0" encoding="utf-8"?>
<Properties xmlns="http://schemas.openxmlformats.org/officeDocument/2006/custom-properties" xmlns:vt="http://schemas.openxmlformats.org/officeDocument/2006/docPropsVTypes"/>
</file>