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5" w:name="X46160a748001b130056413dd518ab689712f479"/>
    <w:p>
      <w:pPr>
        <w:pStyle w:val="Heading1"/>
      </w:pPr>
      <w:r>
        <w:t xml:space="preserve">Literature Review: Systems Engineer in Brazil Brasília</w:t>
      </w:r>
    </w:p>
    <w:p>
      <w:pPr>
        <w:pStyle w:val="FirstParagraph"/>
      </w:pPr>
      <w:r>
        <w:t xml:space="preserve">This literature review explores the role, challenges, and opportunities of systems engineers operating within the context of Brazil’s federal capital, Brasília. The focus is on how systems engineering principles have been applied to address the unique needs of a rapidly evolving urban environment shaped by political, technological, and socio-economic factors. The term "Systems Engineer" encompasses professionals who integrate interdisciplinary knowledge to design, manage, and optimize complex systems—ranging from infrastructure projects to digital governance frameworks.</w:t>
      </w:r>
    </w:p>
    <w:bookmarkStart w:id="20" w:name="Xf28493b98bcb003fd386b5beab95a4695d476c3"/>
    <w:p>
      <w:pPr>
        <w:pStyle w:val="Heading2"/>
      </w:pPr>
      <w:r>
        <w:t xml:space="preserve">Contextualizing Systems Engineering in Brazil Brasília</w:t>
      </w:r>
    </w:p>
    <w:p>
      <w:pPr>
        <w:pStyle w:val="FirstParagraph"/>
      </w:pPr>
      <w:r>
        <w:t xml:space="preserve">Brasília, the capital of Brazil since 1960, was designed as a modernist urban hub to decentralize the country’s political and economic power. Its planned layout and emphasis on futuristic infrastructure have made it a laboratory for systems engineering applications. Literature highlights that Brasília’s development required coordinated efforts across civil engineering, information technology, environmental planning, and public policy—a domain where systems engineers play a pivotal role.</w:t>
      </w:r>
    </w:p>
    <w:p>
      <w:pPr>
        <w:pStyle w:val="BodyText"/>
      </w:pPr>
      <w:r>
        <w:t xml:space="preserve">Studies by Brazilian academic institutions such as the Universidade de Brasília (UnB) emphasize the need for systems engineers to balance technical expertise with an understanding of local governance structures. For instance, a 2021 paper published in *Revista Brasileira de Engenharia* notes that systems engineers in Brasília are frequently tasked with integrating legacy infrastructure (e.g., water supply networks) with emerging technologies like IoT-enabled smart grids. This dual focus on sustainability and innovation aligns with the city’s vision of becoming a model for urban resilience.</w:t>
      </w:r>
    </w:p>
    <w:bookmarkEnd w:id="20"/>
    <w:bookmarkStart w:id="21" w:name="Xfaf4ec9e560eb90d2f25ffcd58dc3f8405855c7"/>
    <w:p>
      <w:pPr>
        <w:pStyle w:val="Heading2"/>
      </w:pPr>
      <w:r>
        <w:t xml:space="preserve">Key Contributions to Systems Engineering in Brasília</w:t>
      </w:r>
    </w:p>
    <w:p>
      <w:pPr>
        <w:pStyle w:val="FirstParagraph"/>
      </w:pPr>
      <w:r>
        <w:t xml:space="preserve">The literature identifies three primary areas where systems engineers have contributed to Brasília’s growth: (1) urban mobility, (2) digital public services, and (3) environmental sustainability. In urban mobility, researchers from the Brazilian Association of Systems Engineering (ABES-BR) highlight projects such as the integration of real-time traffic data into transportation planning. These initiatives rely on systems engineers to model complex variables—such as population density and vehicle flow—to optimize bus routes and reduce congestion.</w:t>
      </w:r>
    </w:p>
    <w:p>
      <w:pPr>
        <w:pStyle w:val="BodyText"/>
      </w:pPr>
      <w:r>
        <w:t xml:space="preserve">Regarding digital public services, Brasília has been a pioneer in adopting e-governance platforms. A 2020 case study by the Federal University of Goiás details how systems engineers collaborated with municipal authorities to develop a unified digital platform for citizen services. This system streamlined processes like license applications and tax filings, reducing bureaucratic delays while improving user satisfaction. The success of such projects underscores the critical role of systems engineers in bridging technical innovation with public administration.</w:t>
      </w:r>
    </w:p>
    <w:p>
      <w:pPr>
        <w:pStyle w:val="BodyText"/>
      </w:pPr>
      <w:r>
        <w:t xml:space="preserve">In environmental sustainability, literature points to systems engineers’ involvement in Brasília’s green initiatives. For example, a 2019 study published in *Environmental Systems Research* discusses how these professionals designed water recycling systems that integrate with the city’s existing infrastructure. By employing lifecycle analysis and predictive modeling, they ensured that these solutions were both cost-effective and environmentally viable.</w:t>
      </w:r>
    </w:p>
    <w:bookmarkEnd w:id="21"/>
    <w:bookmarkStart w:id="22" w:name="X2c6ac9ef028f9ad7fff985f04d381b58eab1b9f"/>
    <w:p>
      <w:pPr>
        <w:pStyle w:val="Heading2"/>
      </w:pPr>
      <w:r>
        <w:t xml:space="preserve">Challenges Faced by Systems Engineers in Brasília</w:t>
      </w:r>
    </w:p>
    <w:p>
      <w:pPr>
        <w:pStyle w:val="FirstParagraph"/>
      </w:pPr>
      <w:r>
        <w:t xml:space="preserve">Despite their contributions, systems engineers in Brasília face unique challenges. One recurring theme in the literature is the tension between rapid urbanization and resource constraints. A 2018 report by the Brazilian Institute of Geography and Statistics (IBGE) notes that while Brasília’s population has grown by over 30% since 2010, funding for infrastructure projects remains inconsistent. Systems engineers must therefore prioritize projects that deliver maximum impact within limited budgets.</w:t>
      </w:r>
    </w:p>
    <w:p>
      <w:pPr>
        <w:pStyle w:val="BodyText"/>
      </w:pPr>
      <w:r>
        <w:t xml:space="preserve">Another challenge is the need to adapt global systems engineering methodologies to Brazil’s specific socio-political context. As highlighted in a 2022 article from the *Journal of Engineering Education*, systems engineers in Brasília often encounter resistance from stakeholders who prioritize short-term gains over long-term system optimization. This necessitates strong communication skills and an ability to translate technical concepts into actionable policy recommendations.</w:t>
      </w:r>
    </w:p>
    <w:p>
      <w:pPr>
        <w:pStyle w:val="BodyText"/>
      </w:pPr>
      <w:r>
        <w:t xml:space="preserve">Additionally, cultural factors play a role. Literature suggests that systems engineers must navigate bureaucratic silos and coordinate with multidisciplinary teams comprising architects, urban planners, and policymakers. A 2023 study by the University of Brasília’s Engineering School emphasizes the importance of cross-cultural competence in this environment, as projects often require alignment between federal agencies and local communities.</w:t>
      </w:r>
    </w:p>
    <w:bookmarkEnd w:id="22"/>
    <w:bookmarkStart w:id="23" w:name="X91c766d2c7a46cced47b9d79427d6ae2c4b3ce8"/>
    <w:p>
      <w:pPr>
        <w:pStyle w:val="Heading2"/>
      </w:pPr>
      <w:r>
        <w:t xml:space="preserve">Future Directions for Systems Engineering in Brasília</w:t>
      </w:r>
    </w:p>
    <w:p>
      <w:pPr>
        <w:pStyle w:val="FirstParagraph"/>
      </w:pPr>
      <w:r>
        <w:t xml:space="preserve">The literature identifies several emerging opportunities for systems engineers in Brasília. One area is the integration of artificial intelligence (AI) into urban planning. Researchers at the Federal Institute of Education, Science, and Technology of Goiás (IFGOIANO) propose that AI-driven predictive models could enhance decision-making in areas like disaster response and energy management.</w:t>
      </w:r>
    </w:p>
    <w:p>
      <w:pPr>
        <w:pStyle w:val="BodyText"/>
      </w:pPr>
      <w:r>
        <w:t xml:space="preserve">Another opportunity lies in expanding systems engineering’s role beyond infrastructure to include social systems. A 2023 paper from the Brazilian Society of Systems Engineering advocates for a more holistic approach, where engineers address issues such as healthcare access and education equity through systemic analysis. This shift would require closer collaboration with sociologists and economists—a departure from traditional engineering silos.</w:t>
      </w:r>
    </w:p>
    <w:bookmarkEnd w:id="23"/>
    <w:bookmarkStart w:id="24" w:name="conclusion"/>
    <w:p>
      <w:pPr>
        <w:pStyle w:val="Heading2"/>
      </w:pPr>
      <w:r>
        <w:t xml:space="preserve">Conclusion</w:t>
      </w:r>
    </w:p>
    <w:p>
      <w:pPr>
        <w:pStyle w:val="FirstParagraph"/>
      </w:pPr>
      <w:r>
        <w:t xml:space="preserve">The literature reviewed here underscores the critical role of systems engineers in shaping Brasília’s development trajectory. Their interdisciplinary expertise has been instrumental in addressing the city’s complex challenges, from urban mobility to environmental sustainability. However, their work remains constrained by resource limitations and cultural barriers. As Brasília continues to evolve into a hub for innovation and governance, systems engineers must adapt their methodologies to meet these dynamic demands while fostering collaboration across sectors.</w:t>
      </w:r>
    </w:p>
    <w:p>
      <w:pPr>
        <w:pStyle w:val="BodyText"/>
      </w:pPr>
      <w:r>
        <w:t xml:space="preserve">Future research should focus on quantifying the long-term impact of systems engineering initiatives in Brasília, as well as exploring how global trends like AI and sustainability can be tailored to the city’s unique needs. By doing so, Brazil can position itself as a leader in systemic problem-solving—a lesson that could inspire other emerging cities worldwide.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Brazil Brasília</dc:title>
  <dc:creator/>
  <dc:language>en</dc:language>
  <cp:keywords/>
  <dcterms:created xsi:type="dcterms:W3CDTF">2026-07-23T14:40:13Z</dcterms:created>
  <dcterms:modified xsi:type="dcterms:W3CDTF">2026-07-23T14:40:13Z</dcterms:modified>
</cp:coreProperties>
</file>

<file path=docProps/custom.xml><?xml version="1.0" encoding="utf-8"?>
<Properties xmlns="http://schemas.openxmlformats.org/officeDocument/2006/custom-properties" xmlns:vt="http://schemas.openxmlformats.org/officeDocument/2006/docPropsVTypes"/>
</file>