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712bca139ada95856a2e52b29b0172b01eb66b"/>
    <w:p>
      <w:pPr>
        <w:pStyle w:val="Heading1"/>
      </w:pPr>
      <w:r>
        <w:t xml:space="preserve">Literature Review on the Role of Systems Engineers in Chile Santiago</w:t>
      </w:r>
    </w:p>
    <w:p>
      <w:pPr>
        <w:pStyle w:val="FirstParagraph"/>
      </w:pPr>
      <w:r>
        <w:t xml:space="preserve">This literature review explores the significance of systems engineering within the context of Chile, with a specific focus on Santiago. The integration of systems engineering principles into various sectors—such as infrastructure development, public services, and technological innovation—is critical to addressing complex challenges in urban environments like Santiago. By synthesizing existing research and academic perspectives, this review highlights how systems engineers contribute to sustainable development and resilience in the region.</w:t>
      </w:r>
    </w:p>
    <w:bookmarkStart w:id="20" w:name="introduction"/>
    <w:p>
      <w:pPr>
        <w:pStyle w:val="Heading2"/>
      </w:pPr>
      <w:r>
        <w:t xml:space="preserve">Introduction</w:t>
      </w:r>
    </w:p>
    <w:p>
      <w:pPr>
        <w:pStyle w:val="FirstParagraph"/>
      </w:pPr>
      <w:r>
        <w:t xml:space="preserve">The field of systems engineering has gained increasing prominence globally as societies grapple with multifaceted challenges that demand interdisciplinary solutions. In Chile, Santiago—a city characterized by its rapid urbanization, technological advancement, and environmental vulnerabilities—requires robust systems engineering frameworks to manage infrastructure projects, public policy implementation, and climate adaptation strategies. This review examines how literature on systems engineering intersects with the socio-economic and environmental dynamics of Santiago.</w:t>
      </w:r>
    </w:p>
    <w:bookmarkEnd w:id="20"/>
    <w:bookmarkStart w:id="21" w:name="Xceb6298688d181a80ae40708f5958fdadb3a8c7"/>
    <w:p>
      <w:pPr>
        <w:pStyle w:val="Heading2"/>
      </w:pPr>
      <w:r>
        <w:t xml:space="preserve">Historical Context of Systems Engineering in Chile</w:t>
      </w:r>
    </w:p>
    <w:p>
      <w:pPr>
        <w:pStyle w:val="FirstParagraph"/>
      </w:pPr>
      <w:r>
        <w:t xml:space="preserve">The concept of systems engineering emerged in the mid-20th century as a response to complex technological projects, such as aerospace and defense initiatives. In Chile, systems engineering began to take root during the 1980s and 1990s, coinciding with economic reforms and infrastructure modernization. Santiago became a hub for adopting these principles due to its role as the country’s political, economic, and technological center.</w:t>
      </w:r>
    </w:p>
    <w:p>
      <w:pPr>
        <w:pStyle w:val="BodyText"/>
      </w:pPr>
      <w:r>
        <w:t xml:space="preserve">Studies by Chilean academic institutions, such as the Universidad de Chile and Pontificia Universidad Católica de Chile, have documented how systems engineering was initially applied to manage large-scale projects like public transportation systems (e.g., Metro Santiago) and energy grid optimization. These early applications laid the groundwork for a more systematic approach to urban planning and resource management in Santiago.</w:t>
      </w:r>
    </w:p>
    <w:bookmarkEnd w:id="21"/>
    <w:bookmarkStart w:id="22" w:name="core-principles-of-systems-engineering"/>
    <w:p>
      <w:pPr>
        <w:pStyle w:val="Heading2"/>
      </w:pPr>
      <w:r>
        <w:t xml:space="preserve">Core Principles of Systems Engineering</w:t>
      </w:r>
    </w:p>
    <w:p>
      <w:pPr>
        <w:pStyle w:val="FirstParagraph"/>
      </w:pPr>
      <w:r>
        <w:t xml:space="preserve">Systems engineering is defined as an interdisciplinary field that integrates technical, managerial, and analytical methods to design, develop, and manage complex systems. Key principles include holistic thinking, stakeholder collaboration, lifecycle management, and iterative problem-solving. Literature emphasizes the importance of these principles in ensuring that systems are not only functional but also sustainable and adaptable to changing conditions.</w:t>
      </w:r>
    </w:p>
    <w:p>
      <w:pPr>
        <w:pStyle w:val="BodyText"/>
      </w:pPr>
      <w:r>
        <w:t xml:space="preserve">In Santiago’s context, these principles are vital for addressing issues such as traffic congestion, air pollution, and energy inefficiency. For example, research by the Center for Advanced Studies in Systems Engineering at Universidad de Santiago de Chile (USACH) highlights how systems engineering methodologies have been used to model urban mobility networks and optimize public transport schedules.</w:t>
      </w:r>
    </w:p>
    <w:bookmarkEnd w:id="22"/>
    <w:bookmarkStart w:id="23" w:name="Xcc260af8cdec342b9850cba3faa18188ee92bfc"/>
    <w:p>
      <w:pPr>
        <w:pStyle w:val="Heading2"/>
      </w:pPr>
      <w:r>
        <w:t xml:space="preserve">Systems Engineers in Sector-Specific Applications</w:t>
      </w:r>
    </w:p>
    <w:p>
      <w:pPr>
        <w:pStyle w:val="FirstParagraph"/>
      </w:pPr>
      <w:r>
        <w:rPr>
          <w:bCs/>
          <w:b/>
        </w:rPr>
        <w:t xml:space="preserve">1. Infrastructure Development:</w:t>
      </w:r>
      <w:r>
        <w:t xml:space="preserve"> </w:t>
      </w:r>
      <w:r>
        <w:t xml:space="preserve">Santiago’s infrastructure projects, including road expansions, water management systems, and earthquake-resistant buildings, require systems engineers to balance technical feasibility with socio-economic impacts. A 2021 study published in the *Journal of Systems Engineering and Management* notes that Chilean engineers have successfully applied systems engineering to mitigate risks in large-scale construction projects by incorporating real-time data analytics and risk modeling.</w:t>
      </w:r>
    </w:p>
    <w:p>
      <w:pPr>
        <w:pStyle w:val="BodyText"/>
      </w:pPr>
      <w:r>
        <w:rPr>
          <w:bCs/>
          <w:b/>
        </w:rPr>
        <w:t xml:space="preserve">2. Public Services:</w:t>
      </w:r>
      <w:r>
        <w:t xml:space="preserve"> </w:t>
      </w:r>
      <w:r>
        <w:t xml:space="preserve">The efficiency of public services, such as healthcare and education, is another area where systems engineers contribute. In Santiago, systems engineers have been instrumental in redesigning hospital logistics to improve emergency response times and resource allocation during pandemics like COVID-19. This was documented in a 2020 report by the Chilean Ministry of Health.</w:t>
      </w:r>
    </w:p>
    <w:p>
      <w:pPr>
        <w:pStyle w:val="BodyText"/>
      </w:pPr>
      <w:r>
        <w:rPr>
          <w:bCs/>
          <w:b/>
        </w:rPr>
        <w:t xml:space="preserve">3. Environmental Sustainability:</w:t>
      </w:r>
      <w:r>
        <w:t xml:space="preserve"> </w:t>
      </w:r>
      <w:r>
        <w:t xml:space="preserve">Climate change and environmental degradation are pressing issues for Santiago, which experiences air quality challenges due to its geographic constraints. Literature from the Universidad Tecnológica Metropolitana (UTEM) underscores how systems engineers have collaborated with urban planners to develop green infrastructure solutions, such as smart energy grids and waste management systems.</w:t>
      </w:r>
    </w:p>
    <w:bookmarkEnd w:id="23"/>
    <w:bookmarkStart w:id="24" w:name="Xac44ea12e1c6323d0327335103706c2fc59db4f"/>
    <w:p>
      <w:pPr>
        <w:pStyle w:val="Heading2"/>
      </w:pPr>
      <w:r>
        <w:t xml:space="preserve">Challenges in Applying Systems Engineering in Santiago</w:t>
      </w:r>
    </w:p>
    <w:p>
      <w:pPr>
        <w:pStyle w:val="FirstParagraph"/>
      </w:pPr>
      <w:r>
        <w:t xml:space="preserve">Despite its potential, the application of systems engineering in Santiago faces several challenges. These include limited public-private collaboration, a shortage of specialized engineers trained in systems methodologies, and resistance to adopting new technologies due to bureaucratic inertia. A 2019 case study by the Universidad Católica del Norte found that inconsistent regulatory frameworks often hinder the implementation of integrated systems solutions.</w:t>
      </w:r>
    </w:p>
    <w:p>
      <w:pPr>
        <w:pStyle w:val="BodyText"/>
      </w:pPr>
      <w:r>
        <w:t xml:space="preserve">Additionally, Santiago’s rapid population growth and economic disparities create complex socio-technical challenges that require adaptive systems engineering approaches. Researchers at the Pontificia Universidad Católica de Chile have emphasized the need for interdisciplinary training programs to equip future engineers with skills in data science, policy analysis, and community engagement.</w:t>
      </w:r>
    </w:p>
    <w:bookmarkEnd w:id="24"/>
    <w:bookmarkStart w:id="25" w:name="X66ef1aa1400d55f8c9f7df53cb726c98595a016"/>
    <w:p>
      <w:pPr>
        <w:pStyle w:val="Heading2"/>
      </w:pPr>
      <w:r>
        <w:t xml:space="preserve">Educational Initiatives and Future Directions</w:t>
      </w:r>
    </w:p>
    <w:p>
      <w:pPr>
        <w:pStyle w:val="FirstParagraph"/>
      </w:pPr>
      <w:r>
        <w:t xml:space="preserve">Chilean universities are increasingly integrating systems engineering into their curricula to meet the demands of Santiago’s evolving landscape. For instance, USACH offers a specialized program in Systems Engineering that combines technical coursework with project-based learning focused on urban challenges. Similarly, Universidad del Desarrollo (UDD) has partnered with industry leaders to develop applied research projects addressing issues like smart city technologies and renewable energy integration.</w:t>
      </w:r>
    </w:p>
    <w:p>
      <w:pPr>
        <w:pStyle w:val="BodyText"/>
      </w:pPr>
      <w:r>
        <w:t xml:space="preserve">Future research should explore how emerging technologies—such as artificial intelligence, the Internet of Things (IoT), and blockchain—can be integrated into systems engineering practices in Santiago. There is also a need for longitudinal studies assessing the long-term impact of systems engineering interventions on public services and environmental sustainability.</w:t>
      </w:r>
    </w:p>
    <w:bookmarkEnd w:id="25"/>
    <w:bookmarkStart w:id="26" w:name="conclusion"/>
    <w:p>
      <w:pPr>
        <w:pStyle w:val="Heading2"/>
      </w:pPr>
      <w:r>
        <w:t xml:space="preserve">Conclusion</w:t>
      </w:r>
    </w:p>
    <w:p>
      <w:pPr>
        <w:pStyle w:val="FirstParagraph"/>
      </w:pPr>
      <w:r>
        <w:t xml:space="preserve">This literature review underscores the critical role of systems engineers in addressing the multifaceted challenges faced by Santiago, Chile. By synthesizing historical developments, core principles, and sector-specific applications, it becomes evident that systems engineering is indispensable for achieving sustainable urban development. However, ongoing research and investment in education and policy frameworks are necessary to fully harness its potential in the region.</w:t>
      </w:r>
    </w:p>
    <w:p>
      <w:pPr>
        <w:pStyle w:val="BodyText"/>
      </w:pPr>
      <w:r>
        <w:t xml:space="preserve">In conclusion, the interdisciplinary nature of systems engineering aligns with Santiago’s complex socio-technical needs. As Chile continues to prioritize innovation and resilience, systems engineers will remain pivotal in shaping a future that balances growth with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Chile Santiago</dc:title>
  <dc:creator/>
  <dc:language>en</dc:language>
  <cp:keywords/>
  <dcterms:created xsi:type="dcterms:W3CDTF">2026-07-21T06:44:23Z</dcterms:created>
  <dcterms:modified xsi:type="dcterms:W3CDTF">2026-07-21T06:44:23Z</dcterms:modified>
</cp:coreProperties>
</file>

<file path=docProps/custom.xml><?xml version="1.0" encoding="utf-8"?>
<Properties xmlns="http://schemas.openxmlformats.org/officeDocument/2006/custom-properties" xmlns:vt="http://schemas.openxmlformats.org/officeDocument/2006/docPropsVTypes"/>
</file>