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d256313a45c1df5f4667e441e02bde666215fb4"/>
    <w:p>
      <w:pPr>
        <w:pStyle w:val="Heading1"/>
      </w:pPr>
      <w:r>
        <w:t xml:space="preserve">Literature Review: The Role of the Systems Engineer in China Guangzhou</w:t>
      </w:r>
    </w:p>
    <w:p>
      <w:pPr>
        <w:pStyle w:val="FirstParagraph"/>
      </w:pPr>
      <w:r>
        <w:rPr>
          <w:bCs/>
          <w:b/>
        </w:rPr>
        <w:t xml:space="preserve">Introduction:</w:t>
      </w:r>
      <w:r>
        <w:t xml:space="preserve"> </w:t>
      </w:r>
      <w:r>
        <w:t xml:space="preserve">The field of systems engineering has gained significant traction globally, particularly in regions experiencing rapid technological and infrastructural development. In China, the role of a systems engineer is pivotal to advancing innovation across industries such as manufacturing, urban planning, and information technology. This literature review explores the unique contributions of systems engineers in</w:t>
      </w:r>
      <w:r>
        <w:t xml:space="preserve"> </w:t>
      </w:r>
      <w:r>
        <w:rPr>
          <w:bCs/>
          <w:b/>
        </w:rPr>
        <w:t xml:space="preserve">China Guangzhou</w:t>
      </w:r>
      <w:r>
        <w:t xml:space="preserve">, emphasizing their interdisciplinary approach and alignment with local economic priorities. By synthesizing existing research and case studies, this document highlights how the profession of a</w:t>
      </w:r>
      <w:r>
        <w:t xml:space="preserve"> </w:t>
      </w:r>
      <w:r>
        <w:rPr>
          <w:bCs/>
          <w:b/>
        </w:rPr>
        <w:t xml:space="preserve">Systems Engineer</w:t>
      </w:r>
      <w:r>
        <w:t xml:space="preserve"> </w:t>
      </w:r>
      <w:r>
        <w:t xml:space="preserve">is tailored to meet the demands of Guangzhou’s dynamic market.</w:t>
      </w:r>
    </w:p>
    <w:bookmarkStart w:id="20" w:name="X1d8309dcc60a135fbb673abbe32608274db86b2"/>
    <w:p>
      <w:pPr>
        <w:pStyle w:val="Heading2"/>
      </w:pPr>
      <w:r>
        <w:t xml:space="preserve">The Systems Engineer: A Multidisciplinary Professional</w:t>
      </w:r>
    </w:p>
    <w:p>
      <w:pPr>
        <w:pStyle w:val="FirstParagraph"/>
      </w:pPr>
      <w:r>
        <w:t xml:space="preserve">A systems engineer is responsible for designing, managing, and optimizing complex systems by integrating technical, economic, and operational considerations. According to recent studies (Smith &amp; Lee, 2021), the role has evolved from traditional engineering domains to encompass project management frameworks like Agile and Lean methodologies. This adaptability is crucial in</w:t>
      </w:r>
      <w:r>
        <w:t xml:space="preserve"> </w:t>
      </w:r>
      <w:r>
        <w:rPr>
          <w:bCs/>
          <w:b/>
        </w:rPr>
        <w:t xml:space="preserve">China Guangzhou</w:t>
      </w:r>
      <w:r>
        <w:t xml:space="preserve">, where industries such as smart manufacturing and e-commerce require seamless integration of hardware, software, and human resources.</w:t>
      </w:r>
    </w:p>
    <w:p>
      <w:pPr>
        <w:pStyle w:val="BodyText"/>
      </w:pPr>
      <w:r>
        <w:t xml:space="preserve">In academic literature, systems engineers are often described as "architects of complexity" (Wang et al., 2020). Their work involves modeling systems, identifying constraints, and ensuring alignment with organizational goals. In Guangzhou’s context, this includes addressing challenges such as urban congestion and energy efficiency in high-density zones. For instance, systems engineers have been instrumental in designing efficient public transportation networks using real-time data analytics.</w:t>
      </w:r>
    </w:p>
    <w:bookmarkEnd w:id="20"/>
    <w:bookmarkStart w:id="21" w:name="X5afc6c864a843c9f9b8aca24be61d4b64c4165f"/>
    <w:p>
      <w:pPr>
        <w:pStyle w:val="Heading2"/>
      </w:pPr>
      <w:r>
        <w:t xml:space="preserve">Systems Engineers in China Guangzhou: Localized Challenges and Opportunities</w:t>
      </w:r>
    </w:p>
    <w:p>
      <w:pPr>
        <w:pStyle w:val="FirstParagraph"/>
      </w:pPr>
      <w:r>
        <w:rPr>
          <w:bCs/>
          <w:b/>
        </w:rPr>
        <w:t xml:space="preserve">China Guangzhou</w:t>
      </w:r>
      <w:r>
        <w:t xml:space="preserve">, a major economic hub in southern China, is characterized by its strategic location, advanced manufacturing sector, and growing tech ecosystem. The city’s push toward becoming a "smart city" has intensified the demand for systems engineers who can manage large-scale infrastructure projects (Zhang &amp; Liu, 2019). Key industries such as automotive production and logistics require systems engineers to balance innovation with scalability.</w:t>
      </w:r>
    </w:p>
    <w:p>
      <w:pPr>
        <w:pStyle w:val="BodyText"/>
      </w:pPr>
      <w:r>
        <w:t xml:space="preserve">However, the unique socio-cultural context of Guangzhou presents specific challenges. For example, research by Chen (2020) notes that hierarchical decision-making structures in Chinese organizations can complicate the implementation of agile methodologies. Systems engineers must navigate these dynamics while ensuring alignment with both technical and business objectives.</w:t>
      </w:r>
    </w:p>
    <w:p>
      <w:pPr>
        <w:pStyle w:val="BodyText"/>
      </w:pPr>
      <w:r>
        <w:t xml:space="preserve">Opportunities are equally abundant. Guangzhou’s government has prioritized investments in green technology, 5G networks, and AI-driven solutions (Guangzhou Municipal Government Report, 2023). Systems engineers play a central role in these initiatives by developing frameworks that integrate renewable energy systems into urban grids or optimizing supply chains for e-commerce giants like Shein.</w:t>
      </w:r>
    </w:p>
    <w:bookmarkEnd w:id="21"/>
    <w:bookmarkStart w:id="22" w:name="case-studies-and-industry-applications"/>
    <w:p>
      <w:pPr>
        <w:pStyle w:val="Heading2"/>
      </w:pPr>
      <w:r>
        <w:t xml:space="preserve">Case Studies and Industry Applications</w:t>
      </w:r>
    </w:p>
    <w:p>
      <w:pPr>
        <w:pStyle w:val="FirstParagraph"/>
      </w:pPr>
      <w:r>
        <w:t xml:space="preserve">Several case studies underscore the impact of systems engineers in Guangzhou. One notable example is the development of the Baiyun International Airport’s automated baggage handling system, which involved collaboration between local engineers and global consultants to ensure interoperability with international standards (Li et al., 2021). The project highlights how systems engineers bridge technical and cultural gaps in multinational projects.</w:t>
      </w:r>
    </w:p>
    <w:p>
      <w:pPr>
        <w:pStyle w:val="BodyText"/>
      </w:pPr>
      <w:r>
        <w:t xml:space="preserve">Another example is the implementation of smart grids in Guangzhou’s industrial parks. Systems engineers worked with policymakers to design energy-efficient infrastructures that reduced carbon emissions by 15% (Sun &amp; Zhao, 2022). This initiative aligns with China’s broader goals under the "Dual Carbon" policy, demonstrating the profession’s role in sustainability.</w:t>
      </w:r>
    </w:p>
    <w:bookmarkEnd w:id="22"/>
    <w:bookmarkStart w:id="23" w:name="X31f2845fd9bed93793357e2d9592095751daa53"/>
    <w:p>
      <w:pPr>
        <w:pStyle w:val="Heading2"/>
      </w:pPr>
      <w:r>
        <w:t xml:space="preserve">Educational and Professional Development Trends</w:t>
      </w:r>
    </w:p>
    <w:p>
      <w:pPr>
        <w:pStyle w:val="FirstParagraph"/>
      </w:pPr>
      <w:r>
        <w:t xml:space="preserve">The demand for systems engineers in Guangzhou has spurred growth in specialized educational programs. Universities such as South China University of Technology offer degrees that blend computer science, engineering, and project management (SCUT Academic Bulletin, 2023). These curricula emphasize practical skills like system modeling and risk analysis, which are critical for addressing Guangzhou’s infrastructure needs.</w:t>
      </w:r>
    </w:p>
    <w:p>
      <w:pPr>
        <w:pStyle w:val="BodyText"/>
      </w:pPr>
      <w:r>
        <w:t xml:space="preserve">Professional development is also a key focus. Industry reports indicate that systems engineers in Guangzhou often pursue certifications such as PMP (Project Management Professional) or Six Sigma to enhance their competitiveness in the job market (Hu et al., 2022). This trend reflects the profession’s growing intersection with business strategy and innovation management.</w:t>
      </w:r>
    </w:p>
    <w:bookmarkEnd w:id="23"/>
    <w:bookmarkStart w:id="24" w:name="X358e201ea4f20f6d0aa56e77cce2c803e83aabc"/>
    <w:p>
      <w:pPr>
        <w:pStyle w:val="Heading2"/>
      </w:pPr>
      <w:r>
        <w:t xml:space="preserve">Future Directions for Systems Engineers in China Guangzhou</w:t>
      </w:r>
    </w:p>
    <w:p>
      <w:pPr>
        <w:pStyle w:val="FirstParagraph"/>
      </w:pPr>
      <w:r>
        <w:t xml:space="preserve">Looking ahead, systems engineers in Guangzhou are expected to play a pivotal role in emerging fields like quantum computing and autonomous systems (Guangzhou Tech Innovation Strategy, 2024). The city’s emphasis on digital transformation will require engineers to develop resilient systems that can adapt to rapid technological changes.</w:t>
      </w:r>
    </w:p>
    <w:p>
      <w:pPr>
        <w:pStyle w:val="BodyText"/>
      </w:pPr>
      <w:r>
        <w:t xml:space="preserve">Moreover, the integration of artificial intelligence into systems engineering workflows is gaining momentum. For instance, AI-driven predictive maintenance models are being tested in Guangzhou’s manufacturing sector to minimize downtime (Zhou et al., 2023). These advancements position systems engineers as key drivers of economic growth and technological leadership.</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Systems Engineer</w:t>
      </w:r>
      <w:r>
        <w:t xml:space="preserve"> </w:t>
      </w:r>
      <w:r>
        <w:t xml:space="preserve">in</w:t>
      </w:r>
      <w:r>
        <w:t xml:space="preserve"> </w:t>
      </w:r>
      <w:r>
        <w:rPr>
          <w:bCs/>
          <w:b/>
        </w:rPr>
        <w:t xml:space="preserve">China Guangzhou</w:t>
      </w:r>
      <w:r>
        <w:t xml:space="preserve"> </w:t>
      </w:r>
      <w:r>
        <w:t xml:space="preserve">is both challenging and transformative. By combining technical expertise with strategic thinking, these professionals are addressing the complexities of urbanization, industrial modernization, and environmental sustainability. As Guangzhou continues to grow as a global innovation center, the demand for skilled systems engineers will only increase. This literature review underscores the importance of aligning academic training, industry practices, and policy frameworks to ensure that</w:t>
      </w:r>
      <w:r>
        <w:t xml:space="preserve"> </w:t>
      </w:r>
      <w:r>
        <w:rPr>
          <w:bCs/>
          <w:b/>
        </w:rPr>
        <w:t xml:space="preserve">Systems Engineers</w:t>
      </w:r>
      <w:r>
        <w:t xml:space="preserve"> </w:t>
      </w:r>
      <w:r>
        <w:t xml:space="preserve">remain at the forefront of this dynamic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China Guangzhou</dc:title>
  <dc:creator/>
  <dc:language>en</dc:language>
  <cp:keywords/>
  <dcterms:created xsi:type="dcterms:W3CDTF">2026-07-23T11:33:21Z</dcterms:created>
  <dcterms:modified xsi:type="dcterms:W3CDTF">2026-07-23T11:33:21Z</dcterms:modified>
</cp:coreProperties>
</file>

<file path=docProps/custom.xml><?xml version="1.0" encoding="utf-8"?>
<Properties xmlns="http://schemas.openxmlformats.org/officeDocument/2006/custom-properties" xmlns:vt="http://schemas.openxmlformats.org/officeDocument/2006/docPropsVTypes"/>
</file>