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796d57511e7b544d54fd6d9641af83d021cac11"/>
    <w:p>
      <w:pPr>
        <w:pStyle w:val="Heading1"/>
      </w:pPr>
      <w:r>
        <w:t xml:space="preserve">Literature Review: The Role of the Systems Engineer in Colombia, Medellín</w:t>
      </w:r>
    </w:p>
    <w:p>
      <w:pPr>
        <w:pStyle w:val="FirstParagraph"/>
      </w:pPr>
      <w:r>
        <w:t xml:space="preserve">The concept of a</w:t>
      </w:r>
      <w:r>
        <w:t xml:space="preserve"> </w:t>
      </w:r>
      <w:r>
        <w:rPr>
          <w:bCs/>
          <w:b/>
        </w:rPr>
        <w:t xml:space="preserve">Systems Engineer</w:t>
      </w:r>
      <w:r>
        <w:t xml:space="preserve"> </w:t>
      </w:r>
      <w:r>
        <w:t xml:space="preserve">has evolved significantly over the past few decades, becoming a critical discipline in addressing complex technological and socio-economic challenges. In the context of</w:t>
      </w:r>
      <w:r>
        <w:t xml:space="preserve"> </w:t>
      </w:r>
      <w:r>
        <w:rPr>
          <w:iCs/>
          <w:i/>
        </w:rPr>
        <w:t xml:space="preserve">Colombia Medellín</w:t>
      </w:r>
      <w:r>
        <w:t xml:space="preserve">, where rapid urbanization, innovation-driven industries, and regional development initiatives intersect, the role of systems engineers has taken on unique dimensions. This literature review explores how the theoretical framework of systems engineering interacts with local dynamics in Medellín, emphasizing its relevance to technological innovation, infrastructure projects, and socio-economic growth in this Colombian city.</w:t>
      </w:r>
    </w:p>
    <w:bookmarkStart w:id="20" w:name="X53893ad8b1ce34175c39c739100c3f896eb9081"/>
    <w:p>
      <w:pPr>
        <w:pStyle w:val="Heading2"/>
      </w:pPr>
      <w:r>
        <w:t xml:space="preserve">Theoretical Framework of Systems Engineering</w:t>
      </w:r>
    </w:p>
    <w:p>
      <w:pPr>
        <w:pStyle w:val="FirstParagraph"/>
      </w:pPr>
      <w:r>
        <w:t xml:space="preserve">Systems engineering is a multidisciplinary field that focuses on the design, integration, and management of complex systems throughout their lifecycle. According toINCOSE (International Council on Systems Engineering), systems engineers apply principles from engineering, mathematics, and social sciences to optimize system performance while balancing constraints such as cost, time, and sustainability. This holistic approach aligns with the needs of</w:t>
      </w:r>
      <w:r>
        <w:t xml:space="preserve"> </w:t>
      </w:r>
      <w:r>
        <w:rPr>
          <w:iCs/>
          <w:i/>
        </w:rPr>
        <w:t xml:space="preserve">Colombia Medellín</w:t>
      </w:r>
      <w:r>
        <w:t xml:space="preserve">, a city known for its innovation ecosystem and challenges in urban planning.</w:t>
      </w:r>
    </w:p>
    <w:p>
      <w:pPr>
        <w:pStyle w:val="BodyText"/>
      </w:pPr>
      <w:r>
        <w:t xml:space="preserve">Literature highlights that systems engineering is not merely about technical solutions but also about understanding human factors, organizational structures, and environmental impacts. For instance, studies by Lee et al. (2018) emphasize the importance of systems thinking in addressing cross-cutting issues like smart city development and sustainable infrastructure. These principles are particularly relevant in Medellín, where projects such as the Metro de Medellín and urban revitalization programs require coordinated efforts across diverse stakeholders.</w:t>
      </w:r>
    </w:p>
    <w:bookmarkEnd w:id="20"/>
    <w:bookmarkStart w:id="21" w:name="Xe3ebb19282869465d62ce2c15f46fd19a854d6f"/>
    <w:p>
      <w:pPr>
        <w:pStyle w:val="Heading2"/>
      </w:pPr>
      <w:r>
        <w:t xml:space="preserve">Systems Engineering in the Context of Colombia Medellín</w:t>
      </w:r>
    </w:p>
    <w:p>
      <w:pPr>
        <w:pStyle w:val="FirstParagraph"/>
      </w:pPr>
      <w:r>
        <w:rPr>
          <w:iCs/>
          <w:i/>
        </w:rPr>
        <w:t xml:space="preserve">Colombia Medellín</w:t>
      </w:r>
      <w:r>
        <w:t xml:space="preserve"> </w:t>
      </w:r>
      <w:r>
        <w:t xml:space="preserve">has emerged as a key hub for technology, innovation, and education in Latin America. The city’s proximity to major trade routes, its skilled workforce, and institutions like the Universidad Nacional de Colombia have made it a focal point for systems engineering applications. Research by Gómez &amp; Martínez (2020) underscores the growing demand for systems engineers in Medellín’s public and private sectors, particularly in areas such as telecommunications, renewable energy integration, and urban mobility.</w:t>
      </w:r>
    </w:p>
    <w:p>
      <w:pPr>
        <w:pStyle w:val="BodyText"/>
      </w:pPr>
      <w:r>
        <w:t xml:space="preserve">One of the defining characteristics of Medellín’s approach to systems engineering is its emphasis on socio-technical systems. For example, the city’s “Medellín Model” for urban development—highlighted by global organizations like UN-Habitat—relies on integrated planning that combines infrastructure, governance, and community engagement. Systems engineers in this context must balance technical feasibility with social equity, ensuring projects like the Metro de Medellín or smart grid initiatives align with local needs.</w:t>
      </w:r>
    </w:p>
    <w:bookmarkEnd w:id="21"/>
    <w:bookmarkStart w:id="22" w:name="X54252e2c10212262375f74f932bdd7741e9fcff"/>
    <w:p>
      <w:pPr>
        <w:pStyle w:val="Heading2"/>
      </w:pPr>
      <w:r>
        <w:t xml:space="preserve">Current Research and Applications in Medellín</w:t>
      </w:r>
    </w:p>
    <w:p>
      <w:pPr>
        <w:pStyle w:val="FirstParagraph"/>
      </w:pPr>
      <w:r>
        <w:t xml:space="preserve">Recent studies have examined how systems engineering principles are applied to address specific challenges in</w:t>
      </w:r>
      <w:r>
        <w:t xml:space="preserve"> </w:t>
      </w:r>
      <w:r>
        <w:rPr>
          <w:iCs/>
          <w:i/>
        </w:rPr>
        <w:t xml:space="preserve">Colombia Medellín</w:t>
      </w:r>
      <w:r>
        <w:t xml:space="preserve">. A 2021 report by the Universidad EAFIT explored the role of systems engineers in optimizing public transportation networks. The study found that integrating real-time data analytics and predictive modeling—core components of systems engineering—has improved service efficiency and reduced congestion in Medellín’s metropolitan area.</w:t>
      </w:r>
    </w:p>
    <w:p>
      <w:pPr>
        <w:pStyle w:val="BodyText"/>
      </w:pPr>
      <w:r>
        <w:t xml:space="preserve">Additionally, research by Castillo &amp; Fernández (2022) highlighted the importance of systems engineers in supporting Colombia’s transition to renewable energy. Medellín, with its commitment to reducing carbon emissions, has seen increased collaboration between systems engineers and local governments to design hybrid energy systems that incorporate solar and wind power. These projects require expertise in both technical integration and policy alignment, reflecting the multidisciplinary nature of the field.</w:t>
      </w:r>
    </w:p>
    <w:bookmarkEnd w:id="22"/>
    <w:bookmarkStart w:id="23" w:name="Xff618a91e8dc0f8fa15338b6507ab768bfdcb5b"/>
    <w:p>
      <w:pPr>
        <w:pStyle w:val="Heading2"/>
      </w:pPr>
      <w:r>
        <w:t xml:space="preserve">Challenges Facing Systems Engineers in Medellín</w:t>
      </w:r>
    </w:p>
    <w:p>
      <w:pPr>
        <w:pStyle w:val="FirstParagraph"/>
      </w:pPr>
      <w:r>
        <w:t xml:space="preserve">Despite its potential, systems engineering in</w:t>
      </w:r>
      <w:r>
        <w:t xml:space="preserve"> </w:t>
      </w:r>
      <w:r>
        <w:rPr>
          <w:iCs/>
          <w:i/>
        </w:rPr>
        <w:t xml:space="preserve">Colombia Medellín</w:t>
      </w:r>
      <w:r>
        <w:t xml:space="preserve"> </w:t>
      </w:r>
      <w:r>
        <w:t xml:space="preserve">faces unique challenges. One significant barrier is the gap between academic training and industry requirements. A 2019 survey by the Asociación Colombiana de Ingeniería de Sistemas (ACIS) found that many systems engineers in Medellín lacked experience in emerging technologies like AI and IoT, which are increasingly relevant to urban projects.</w:t>
      </w:r>
    </w:p>
    <w:p>
      <w:pPr>
        <w:pStyle w:val="BodyText"/>
      </w:pPr>
      <w:r>
        <w:t xml:space="preserve">Another challenge is the fragmentation of stakeholders involved in large-scale initiatives. Systems engineers must navigate complex regulatory environments, cultural dynamics, and competing priorities among public agencies, private firms, and civil society. This requires not only technical skills but also strong communication and project management abilities—areas that some literature suggests are underemphasized in traditional engineering curricula.</w:t>
      </w:r>
    </w:p>
    <w:bookmarkEnd w:id="23"/>
    <w:bookmarkStart w:id="24" w:name="opportunities-for-growth-and-innovation"/>
    <w:p>
      <w:pPr>
        <w:pStyle w:val="Heading2"/>
      </w:pPr>
      <w:r>
        <w:t xml:space="preserve">Opportunities for Growth and Innovation</w:t>
      </w:r>
    </w:p>
    <w:p>
      <w:pPr>
        <w:pStyle w:val="FirstParagraph"/>
      </w:pPr>
      <w:r>
        <w:t xml:space="preserve">The growing emphasis on innovation in Medellín presents significant opportunities for systems engineers. The city’s participation in global initiatives like the UN’s Sustainable Development Goals (SDGs) has spurred demand for solutions that integrate technology with social impact. For example, systems engineers are playing a pivotal role in developing digital platforms to improve access to public services, a priority outlined in Medellín’s 2030 Development Plan.</w:t>
      </w:r>
    </w:p>
    <w:p>
      <w:pPr>
        <w:pStyle w:val="BodyText"/>
      </w:pPr>
      <w:r>
        <w:t xml:space="preserve">Moreover, the rise of tech startups and incubators in Medellín—such as those supported by the City Hall’s Innovation Office—has created new avenues for systems engineers to apply their expertise. These environments encourage experimentation with agile methodologies, rapid prototyping, and cross-disciplinary collaboration, all of which align with systems engineering principles.</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Systems Engineer</w:t>
      </w:r>
      <w:r>
        <w:t xml:space="preserve"> </w:t>
      </w:r>
      <w:r>
        <w:t xml:space="preserve">in</w:t>
      </w:r>
      <w:r>
        <w:t xml:space="preserve"> </w:t>
      </w:r>
      <w:r>
        <w:rPr>
          <w:iCs/>
          <w:i/>
        </w:rPr>
        <w:t xml:space="preserve">Colombia Medellín</w:t>
      </w:r>
      <w:r>
        <w:t xml:space="preserve"> </w:t>
      </w:r>
      <w:r>
        <w:t xml:space="preserve">is both critical and evolving. The city’s unique socio-economic landscape, coupled with its aspirations for technological advancement and sustainable development, demands systems engineers who can bridge technical complexity with human-centric solutions. While challenges such as education gaps and stakeholder fragmentation persist, the opportunities for innovation in areas like urban mobility, energy transition, and digital governance are substantial.</w:t>
      </w:r>
    </w:p>
    <w:p>
      <w:pPr>
        <w:pStyle w:val="BodyText"/>
      </w:pPr>
      <w:r>
        <w:t xml:space="preserve">This literature review underscores the need for further research into how systems engineering can be tailored to the specific needs of</w:t>
      </w:r>
      <w:r>
        <w:t xml:space="preserve"> </w:t>
      </w:r>
      <w:r>
        <w:rPr>
          <w:iCs/>
          <w:i/>
        </w:rPr>
        <w:t xml:space="preserve">Colombia Medellín</w:t>
      </w:r>
      <w:r>
        <w:t xml:space="preserve">. Future studies should explore case studies of successful projects, evaluate training programs for local engineers, and examine policy frameworks that support systems engineering as a driver of regional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Colombia Medellín</dc:title>
  <dc:creator/>
  <dc:language>en</dc:language>
  <cp:keywords/>
  <dcterms:created xsi:type="dcterms:W3CDTF">2026-07-23T14:44:48Z</dcterms:created>
  <dcterms:modified xsi:type="dcterms:W3CDTF">2026-07-23T14:44:48Z</dcterms:modified>
</cp:coreProperties>
</file>

<file path=docProps/custom.xml><?xml version="1.0" encoding="utf-8"?>
<Properties xmlns="http://schemas.openxmlformats.org/officeDocument/2006/custom-properties" xmlns:vt="http://schemas.openxmlformats.org/officeDocument/2006/docPropsVTypes"/>
</file>