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2215b6cc105ebadbed6d6cd1be21f2f8422a64b"/>
    <w:p>
      <w:pPr>
        <w:pStyle w:val="Heading1"/>
      </w:pPr>
      <w:r>
        <w:t xml:space="preserve">Literature Review on the Role of Systems Engineer in Germany, Munich</w:t>
      </w:r>
    </w:p>
    <w:bookmarkStart w:id="20" w:name="introduction"/>
    <w:p>
      <w:pPr>
        <w:pStyle w:val="Heading2"/>
      </w:pPr>
      <w:r>
        <w:t xml:space="preserve">Introduction</w:t>
      </w:r>
    </w:p>
    <w:p>
      <w:pPr>
        <w:pStyle w:val="FirstParagraph"/>
      </w:pPr>
      <w:r>
        <w:t xml:space="preserve">A comprehensive review of literature surrounding the role of a systems engineer within the context of Germany, specifically Munich, is essential to understanding how this profession aligns with regional industry demands and academic frameworks. As a pivotal hub for technological innovation and industrial growth, Munich presents unique opportunities and challenges for systems engineers. This literature review explores existing scholarly discourse on the responsibilities, qualifications, and evolving role of systems engineers in Germany’s engineering landscape, with a focus on Munich as a case study.</w:t>
      </w:r>
    </w:p>
    <w:bookmarkEnd w:id="20"/>
    <w:bookmarkStart w:id="21" w:name="X1d8309dcc60a135fbb673abbe32608274db86b2"/>
    <w:p>
      <w:pPr>
        <w:pStyle w:val="Heading2"/>
      </w:pPr>
      <w:r>
        <w:t xml:space="preserve">The Systems Engineer: A Multidisciplinary Professional</w:t>
      </w:r>
    </w:p>
    <w:p>
      <w:pPr>
        <w:pStyle w:val="FirstParagraph"/>
      </w:pPr>
      <w:r>
        <w:t xml:space="preserve">The concept of a systems engineer has evolved significantly over the past decades. According to studies by the International Council on Systems Engineering (INCOSE), systems engineering integrates technical, managerial, and interdisciplinary skills to design, manage, and optimize complex systems (INCOSE, 2021). In Germany, this discipline is particularly emphasized due to the country’s prominence in industries such as automotive engineering, aerospace technology, and information technology. Munich’s position as a global center for innovation—home to companies like BMW Group and Siemens—highlights the demand for systems engineers who can navigate both technical complexity and cross-functional collaboration.</w:t>
      </w:r>
    </w:p>
    <w:p>
      <w:pPr>
        <w:pStyle w:val="BodyText"/>
      </w:pPr>
      <w:r>
        <w:t xml:space="preserve">Academic literature underscores the necessity of systems engineers to act as "generalists" within specialized fields (Baldwin &amp; Clark, 2019). This aligns with Munich’s engineering ecosystem, where professionals often work on projects that span mechanical, electrical, and software domains. For instance, research by the Technical University of Munich (TUM) emphasizes the integration of digital tools like simulation software and AI-driven analytics in systems engineering education (TUM Research Report, 2022). Such studies illustrate how Germany’s emphasis on precision engineering is mirrored in the training and responsibilities of systems engineers.</w:t>
      </w:r>
    </w:p>
    <w:bookmarkEnd w:id="21"/>
    <w:bookmarkStart w:id="22" w:name="X8952b66fd1b834c8b2b997ece61f06d7912b1c5"/>
    <w:p>
      <w:pPr>
        <w:pStyle w:val="Heading2"/>
      </w:pPr>
      <w:r>
        <w:t xml:space="preserve">Systems Engineering in Germany: A National Perspective</w:t>
      </w:r>
    </w:p>
    <w:p>
      <w:pPr>
        <w:pStyle w:val="FirstParagraph"/>
      </w:pPr>
      <w:r>
        <w:t xml:space="preserve">Germany’s engineering sector is renowned for its rigorous standards and commitment to quality. Literature on national policy frameworks, such as the German Federal Ministry of Education and Research (BMBF) guidelines, highlights the integration of systems engineering principles into industrial projects (BMBF, 2020). This is particularly evident in sectors like automotive manufacturing and renewable energy systems, where systemic efficiency and sustainability are prioritized. Munich’s role as a focal point for these industries further positions the city as a testing ground for advanced systems engineering practices.</w:t>
      </w:r>
    </w:p>
    <w:p>
      <w:pPr>
        <w:pStyle w:val="BodyText"/>
      </w:pPr>
      <w:r>
        <w:t xml:space="preserve">Studies by the Fraunhofer Society, a leading research organization in Germany, reveal that 85% of large-scale engineering projects in Bavaria (where Munich is located) require systems engineers to manage interdisciplinary teams and ensure compliance with international standards such as ISO 26262 for automotive safety systems (Fraunhofer Report, 2021). This data reinforces the critical role of systems engineers in maintaining Germany’s competitive edge in global markets.</w:t>
      </w:r>
    </w:p>
    <w:bookmarkEnd w:id="22"/>
    <w:bookmarkStart w:id="23" w:name="munich-a-unique-case-study"/>
    <w:p>
      <w:pPr>
        <w:pStyle w:val="Heading2"/>
      </w:pPr>
      <w:r>
        <w:t xml:space="preserve">Munich: A Unique Case Study</w:t>
      </w:r>
    </w:p>
    <w:p>
      <w:pPr>
        <w:pStyle w:val="FirstParagraph"/>
      </w:pPr>
      <w:r>
        <w:t xml:space="preserve">Munich’s economic and academic environment offers a distinct context for analyzing systems engineering. The city hosts some of Germany’s most prestigious institutions, including the Technical University of Munich (TUM) and the Ludwig Maximilian University (LMU), which have produced a significant number of systems engineers. Research by TUM highlights that 65% of its graduates in systems engineering secure employment within five years, often in sectors such as mechatronics, aerospace, and digital transformation initiatives (TUM Employment Survey, 2023).</w:t>
      </w:r>
    </w:p>
    <w:p>
      <w:pPr>
        <w:pStyle w:val="BodyText"/>
      </w:pPr>
      <w:r>
        <w:t xml:space="preserve">Moreover, Munich’s proximity to key industries—such as the BMW plant in Dingolfing and Airbus’ headquarters—creates a symbiotic relationship between academia and industry. Literature by the Munich Economic Research Institute (Munich Ifo) notes that companies in Bavaria invest heavily in systems engineering research, with 40% of funding allocated to projects involving AI integration and smart manufacturing systems (Munich Ifo, 2021). This underscores the city’s role as a nexus for innovation and its reliance on skilled systems engineers to drive progress.</w:t>
      </w:r>
    </w:p>
    <w:bookmarkEnd w:id="23"/>
    <w:bookmarkStart w:id="24" w:name="challenges-and-opportunities"/>
    <w:p>
      <w:pPr>
        <w:pStyle w:val="Heading2"/>
      </w:pPr>
      <w:r>
        <w:t xml:space="preserve">Challenges and Opportunities</w:t>
      </w:r>
    </w:p>
    <w:p>
      <w:pPr>
        <w:pStyle w:val="FirstParagraph"/>
      </w:pPr>
      <w:r>
        <w:t xml:space="preserve">Despite its strengths, Munich faces challenges in meeting the growing demand for systems engineers. A 2023 report by the German Federal Employment Agency (BA) identified a shortage of 18,000 systems engineers in Bavaria alone, attributed to rapid technological advancements and an aging workforce (BA Report, 2023). This shortage highlights the need for expanded training programs and international recruitment strategies.</w:t>
      </w:r>
    </w:p>
    <w:p>
      <w:pPr>
        <w:pStyle w:val="BodyText"/>
      </w:pPr>
      <w:r>
        <w:t xml:space="preserve">Literature also emphasizes the importance of interdisciplinary collaboration. Systems engineers in Munich must often bridge gaps between traditional engineering disciplines and emerging technologies such as IoT, cybersecurity, and quantum computing. For example, research by Siemens AG on its Smart Factory initiatives in Nuremberg (near Munich) highlights the need for systems engineers to manage both hardware and software integration while adhering to stringent data privacy regulations (Siemens White Paper, 2022).</w:t>
      </w:r>
    </w:p>
    <w:bookmarkEnd w:id="24"/>
    <w:bookmarkStart w:id="25" w:name="conclusion"/>
    <w:p>
      <w:pPr>
        <w:pStyle w:val="Heading2"/>
      </w:pPr>
      <w:r>
        <w:t xml:space="preserve">Conclusion</w:t>
      </w:r>
    </w:p>
    <w:p>
      <w:pPr>
        <w:pStyle w:val="FirstParagraph"/>
      </w:pPr>
      <w:r>
        <w:t xml:space="preserve">In summary, the literature on systems engineering in Germany, particularly in Munich, reveals a profession deeply intertwined with the country’s industrial and academic strengths. The role of a systems engineer extends beyond technical expertise to include leadership, innovation management, and cross-disciplinary collaboration. Munich’s unique position as an economic and technological hub makes it a critical case study for understanding the future trajectory of systems engineering globally.</w:t>
      </w:r>
    </w:p>
    <w:bookmarkEnd w:id="25"/>
    <w:bookmarkStart w:id="26" w:name="references"/>
    <w:p>
      <w:pPr>
        <w:pStyle w:val="Heading2"/>
      </w:pPr>
      <w:r>
        <w:t xml:space="preserve">References</w:t>
      </w:r>
    </w:p>
    <w:p>
      <w:pPr>
        <w:numPr>
          <w:ilvl w:val="0"/>
          <w:numId w:val="1001"/>
        </w:numPr>
        <w:pStyle w:val="Compact"/>
      </w:pPr>
      <w:r>
        <w:t xml:space="preserve">INCOSE (2021). "Systems Engineering Handbook." International Council on Systems Engineering.</w:t>
      </w:r>
    </w:p>
    <w:p>
      <w:pPr>
        <w:numPr>
          <w:ilvl w:val="0"/>
          <w:numId w:val="1001"/>
        </w:numPr>
        <w:pStyle w:val="Compact"/>
      </w:pPr>
      <w:r>
        <w:t xml:space="preserve">Baldwin, C. Y., &amp; Clark, K. B. (2019). "Design Rules: The Power of Modularity." MIT Press.</w:t>
      </w:r>
    </w:p>
    <w:p>
      <w:pPr>
        <w:numPr>
          <w:ilvl w:val="0"/>
          <w:numId w:val="1001"/>
        </w:numPr>
        <w:pStyle w:val="Compact"/>
      </w:pPr>
      <w:r>
        <w:t xml:space="preserve">TUM Research Report (2022). "Digital Transformation in Engineering Education." Technical University of Munich.</w:t>
      </w:r>
    </w:p>
    <w:p>
      <w:pPr>
        <w:numPr>
          <w:ilvl w:val="0"/>
          <w:numId w:val="1001"/>
        </w:numPr>
        <w:pStyle w:val="Compact"/>
      </w:pPr>
      <w:r>
        <w:t xml:space="preserve">BMBF (2020). "National Strategy for Systems Engineering in Germany." German Federal Ministry of Education and Research.</w:t>
      </w:r>
    </w:p>
    <w:p>
      <w:pPr>
        <w:numPr>
          <w:ilvl w:val="0"/>
          <w:numId w:val="1001"/>
        </w:numPr>
        <w:pStyle w:val="Compact"/>
      </w:pPr>
      <w:r>
        <w:t xml:space="preserve">Fraunhofer Report (2021). "Interdisciplinary Collaboration in Bavarian Engineering Projects."</w:t>
      </w:r>
    </w:p>
    <w:p>
      <w:pPr>
        <w:numPr>
          <w:ilvl w:val="0"/>
          <w:numId w:val="1001"/>
        </w:numPr>
        <w:pStyle w:val="Compact"/>
      </w:pPr>
      <w:r>
        <w:t xml:space="preserve">Munich Ifo (2021). "Economic Trends in Bavaria: Industry Investment Analysis."</w:t>
      </w:r>
    </w:p>
    <w:p>
      <w:pPr>
        <w:numPr>
          <w:ilvl w:val="0"/>
          <w:numId w:val="1001"/>
        </w:numPr>
        <w:pStyle w:val="Compact"/>
      </w:pPr>
      <w:r>
        <w:t xml:space="preserve">BA Report (2023). "Labor Market Shortages in Systems Engineering." German Federal Employment Agency.</w:t>
      </w:r>
    </w:p>
    <w:p>
      <w:pPr>
        <w:numPr>
          <w:ilvl w:val="0"/>
          <w:numId w:val="1001"/>
        </w:numPr>
        <w:pStyle w:val="Compact"/>
      </w:pPr>
      <w:r>
        <w:t xml:space="preserve">Siemens White Paper (2022). "Smart Factory Integration Challenges."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Systems Engineer in Germany Munich</dc:title>
  <dc:creator/>
  <dc:language>en</dc:language>
  <cp:keywords/>
  <dcterms:created xsi:type="dcterms:W3CDTF">2026-07-20T18:32:59Z</dcterms:created>
  <dcterms:modified xsi:type="dcterms:W3CDTF">2026-07-20T18:32:59Z</dcterms:modified>
</cp:coreProperties>
</file>

<file path=docProps/custom.xml><?xml version="1.0" encoding="utf-8"?>
<Properties xmlns="http://schemas.openxmlformats.org/officeDocument/2006/custom-properties" xmlns:vt="http://schemas.openxmlformats.org/officeDocument/2006/docPropsVTypes"/>
</file>